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ED0D" w14:textId="77777777" w:rsidR="00CE13AB" w:rsidRPr="00593FE6" w:rsidRDefault="004A62A1" w:rsidP="00873360">
      <w:pPr>
        <w:rPr>
          <w:rFonts w:asciiTheme="minorEastAsia" w:hAnsiTheme="minorEastAsia"/>
          <w:spacing w:val="20"/>
          <w:sz w:val="24"/>
          <w:szCs w:val="24"/>
        </w:rPr>
      </w:pPr>
      <w:r>
        <w:rPr>
          <w:rFonts w:asciiTheme="minorEastAsia" w:hAnsiTheme="minorEastAsia"/>
          <w:noProof/>
          <w:spacing w:val="20"/>
          <w:sz w:val="24"/>
          <w:szCs w:val="24"/>
        </w:rPr>
        <mc:AlternateContent>
          <mc:Choice Requires="wps">
            <w:drawing>
              <wp:anchor distT="0" distB="0" distL="114300" distR="114300" simplePos="0" relativeHeight="251659264" behindDoc="0" locked="0" layoutInCell="1" allowOverlap="1" wp14:anchorId="0F586D8F" wp14:editId="61DDF1FE">
                <wp:simplePos x="0" y="0"/>
                <wp:positionH relativeFrom="column">
                  <wp:posOffset>5507297</wp:posOffset>
                </wp:positionH>
                <wp:positionV relativeFrom="paragraph">
                  <wp:posOffset>-477866</wp:posOffset>
                </wp:positionV>
                <wp:extent cx="762000" cy="311727"/>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762000" cy="3117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1347F8" w14:textId="77777777" w:rsidR="004A62A1" w:rsidRDefault="004A62A1" w:rsidP="004A62A1">
                            <w:pPr>
                              <w:jc w:val="center"/>
                            </w:pPr>
                            <w:r w:rsidRPr="00593FE6">
                              <w:rPr>
                                <w:rFonts w:asciiTheme="minorEastAsia" w:hAnsiTheme="minorEastAsia" w:hint="eastAsia"/>
                                <w:spacing w:val="20"/>
                                <w:sz w:val="24"/>
                                <w:szCs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86D8F" id="_x0000_t202" coordsize="21600,21600" o:spt="202" path="m,l,21600r21600,l21600,xe">
                <v:stroke joinstyle="miter"/>
                <v:path gradientshapeok="t" o:connecttype="rect"/>
              </v:shapetype>
              <v:shape id="テキスト ボックス 1" o:spid="_x0000_s1026" type="#_x0000_t202" style="position:absolute;left:0;text-align:left;margin-left:433.65pt;margin-top:-37.65pt;width:60pt;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" fillcolor="white [3201]" strokeweight=".5pt">
                <v:textbox>
                  <w:txbxContent>
                    <w:p w14:paraId="541347F8" w14:textId="77777777" w:rsidR="004A62A1" w:rsidRDefault="004A62A1" w:rsidP="004A62A1">
                      <w:pPr>
                        <w:jc w:val="center"/>
                      </w:pPr>
                      <w:r w:rsidRPr="00593FE6">
                        <w:rPr>
                          <w:rFonts w:asciiTheme="minorEastAsia" w:hAnsiTheme="minorEastAsia" w:hint="eastAsia"/>
                          <w:spacing w:val="20"/>
                          <w:sz w:val="24"/>
                          <w:szCs w:val="24"/>
                        </w:rPr>
                        <w:t>様式１</w:t>
                      </w:r>
                    </w:p>
                  </w:txbxContent>
                </v:textbox>
              </v:shape>
            </w:pict>
          </mc:Fallback>
        </mc:AlternateContent>
      </w:r>
    </w:p>
    <w:p w14:paraId="0004CD10" w14:textId="77777777" w:rsidR="00CE13AB" w:rsidRPr="00593FE6" w:rsidRDefault="00CE13AB" w:rsidP="00CE13AB">
      <w:pPr>
        <w:jc w:val="center"/>
        <w:rPr>
          <w:rFonts w:asciiTheme="minorEastAsia" w:hAnsiTheme="minorEastAsia"/>
          <w:spacing w:val="20"/>
          <w:sz w:val="24"/>
          <w:szCs w:val="24"/>
        </w:rPr>
      </w:pPr>
      <w:r w:rsidRPr="00593FE6">
        <w:rPr>
          <w:rFonts w:asciiTheme="minorEastAsia" w:hAnsiTheme="minorEastAsia" w:hint="eastAsia"/>
          <w:spacing w:val="20"/>
          <w:sz w:val="24"/>
          <w:szCs w:val="24"/>
        </w:rPr>
        <w:t>入札参加資格確認申請書</w:t>
      </w:r>
    </w:p>
    <w:p w14:paraId="533BA146" w14:textId="77777777" w:rsidR="00CE13AB" w:rsidRPr="00593FE6" w:rsidRDefault="00CE13AB" w:rsidP="00CE13AB">
      <w:pPr>
        <w:rPr>
          <w:rFonts w:asciiTheme="minorEastAsia" w:hAnsiTheme="minorEastAsia"/>
          <w:sz w:val="24"/>
          <w:szCs w:val="24"/>
        </w:rPr>
      </w:pPr>
    </w:p>
    <w:p w14:paraId="31A6D8B1" w14:textId="77777777" w:rsidR="00CE13AB" w:rsidRPr="00593FE6" w:rsidRDefault="00E86B93" w:rsidP="00CE13AB">
      <w:pPr>
        <w:ind w:firstLineChars="2500" w:firstLine="6000"/>
        <w:rPr>
          <w:rFonts w:asciiTheme="minorEastAsia" w:hAnsiTheme="minorEastAsia"/>
          <w:sz w:val="24"/>
          <w:szCs w:val="24"/>
        </w:rPr>
      </w:pPr>
      <w:r>
        <w:rPr>
          <w:rFonts w:asciiTheme="minorEastAsia" w:hAnsiTheme="minorEastAsia" w:hint="eastAsia"/>
          <w:sz w:val="24"/>
          <w:szCs w:val="24"/>
        </w:rPr>
        <w:t>令和</w:t>
      </w:r>
      <w:r w:rsidR="00CE13AB" w:rsidRPr="00593FE6">
        <w:rPr>
          <w:rFonts w:asciiTheme="minorEastAsia" w:hAnsiTheme="minorEastAsia" w:hint="eastAsia"/>
          <w:sz w:val="24"/>
          <w:szCs w:val="24"/>
        </w:rPr>
        <w:t xml:space="preserve">　　年　　月　　日</w:t>
      </w:r>
    </w:p>
    <w:p w14:paraId="68D3D2F8" w14:textId="77777777" w:rsidR="00CE13AB" w:rsidRPr="00593FE6" w:rsidRDefault="00CE13AB" w:rsidP="00CE13AB">
      <w:pPr>
        <w:rPr>
          <w:rFonts w:asciiTheme="minorEastAsia" w:hAnsiTheme="minorEastAsia"/>
          <w:sz w:val="24"/>
          <w:szCs w:val="24"/>
        </w:rPr>
      </w:pPr>
    </w:p>
    <w:p w14:paraId="215157AD" w14:textId="77777777" w:rsidR="00A66BFA" w:rsidRPr="00593FE6" w:rsidRDefault="00CE13AB" w:rsidP="00CE13AB">
      <w:pPr>
        <w:rPr>
          <w:rFonts w:asciiTheme="minorEastAsia" w:hAnsiTheme="minorEastAsia"/>
          <w:sz w:val="24"/>
          <w:szCs w:val="24"/>
        </w:rPr>
      </w:pPr>
      <w:r w:rsidRPr="00593FE6">
        <w:rPr>
          <w:rFonts w:asciiTheme="minorEastAsia" w:hAnsiTheme="minorEastAsia" w:hint="eastAsia"/>
          <w:sz w:val="24"/>
          <w:szCs w:val="24"/>
        </w:rPr>
        <w:t xml:space="preserve">　愛媛県立</w:t>
      </w:r>
      <w:r w:rsidR="00054AD8">
        <w:rPr>
          <w:rFonts w:asciiTheme="minorEastAsia" w:hAnsiTheme="minorEastAsia" w:hint="eastAsia"/>
          <w:sz w:val="24"/>
          <w:szCs w:val="24"/>
        </w:rPr>
        <w:t>愛媛中央産業</w:t>
      </w:r>
      <w:r w:rsidRPr="00593FE6">
        <w:rPr>
          <w:rFonts w:asciiTheme="minorEastAsia" w:hAnsiTheme="minorEastAsia" w:hint="eastAsia"/>
          <w:sz w:val="24"/>
          <w:szCs w:val="24"/>
        </w:rPr>
        <w:t>技術専門</w:t>
      </w:r>
      <w:r w:rsidR="00D62F3E" w:rsidRPr="00593FE6">
        <w:rPr>
          <w:rFonts w:asciiTheme="minorEastAsia" w:hAnsiTheme="minorEastAsia" w:hint="eastAsia"/>
          <w:sz w:val="24"/>
          <w:szCs w:val="24"/>
        </w:rPr>
        <w:t>校</w:t>
      </w:r>
    </w:p>
    <w:p w14:paraId="489D4AAF" w14:textId="05205FB0" w:rsidR="00CE13AB" w:rsidRPr="00593FE6" w:rsidRDefault="00CE13AB" w:rsidP="00A66BFA">
      <w:pPr>
        <w:ind w:firstLineChars="300" w:firstLine="720"/>
        <w:rPr>
          <w:rFonts w:asciiTheme="minorEastAsia" w:hAnsiTheme="minorEastAsia"/>
          <w:sz w:val="24"/>
          <w:szCs w:val="24"/>
        </w:rPr>
      </w:pPr>
      <w:r w:rsidRPr="00593FE6">
        <w:rPr>
          <w:rFonts w:asciiTheme="minorEastAsia" w:hAnsiTheme="minorEastAsia" w:hint="eastAsia"/>
          <w:sz w:val="24"/>
          <w:szCs w:val="24"/>
        </w:rPr>
        <w:t>校長</w:t>
      </w:r>
      <w:r w:rsidR="00A66BFA" w:rsidRPr="00593FE6">
        <w:rPr>
          <w:rFonts w:asciiTheme="minorEastAsia" w:hAnsiTheme="minorEastAsia" w:hint="eastAsia"/>
          <w:sz w:val="24"/>
          <w:szCs w:val="24"/>
        </w:rPr>
        <w:t xml:space="preserve">　　</w:t>
      </w:r>
      <w:r w:rsidR="00BF5B48">
        <w:rPr>
          <w:rFonts w:asciiTheme="minorEastAsia" w:hAnsiTheme="minorEastAsia" w:hint="eastAsia"/>
          <w:sz w:val="24"/>
          <w:szCs w:val="24"/>
        </w:rPr>
        <w:t>竹本　逸一</w:t>
      </w:r>
      <w:r w:rsidRPr="00593FE6">
        <w:rPr>
          <w:rFonts w:asciiTheme="minorEastAsia" w:hAnsiTheme="minorEastAsia" w:hint="eastAsia"/>
          <w:sz w:val="24"/>
          <w:szCs w:val="24"/>
        </w:rPr>
        <w:t xml:space="preserve">　</w:t>
      </w:r>
      <w:r w:rsidR="004A62A1">
        <w:rPr>
          <w:rFonts w:asciiTheme="minorEastAsia" w:hAnsiTheme="minorEastAsia" w:hint="eastAsia"/>
          <w:sz w:val="24"/>
          <w:szCs w:val="24"/>
        </w:rPr>
        <w:t xml:space="preserve">  </w:t>
      </w:r>
      <w:r w:rsidRPr="00593FE6">
        <w:rPr>
          <w:rFonts w:asciiTheme="minorEastAsia" w:hAnsiTheme="minorEastAsia" w:hint="eastAsia"/>
          <w:sz w:val="24"/>
          <w:szCs w:val="24"/>
        </w:rPr>
        <w:t>様</w:t>
      </w:r>
    </w:p>
    <w:p w14:paraId="5546F650" w14:textId="77777777" w:rsidR="00CE13AB" w:rsidRPr="00593FE6" w:rsidRDefault="00CE13AB" w:rsidP="00CE13AB">
      <w:pPr>
        <w:rPr>
          <w:rFonts w:asciiTheme="minorEastAsia" w:hAnsiTheme="minorEastAsia"/>
          <w:sz w:val="24"/>
          <w:szCs w:val="24"/>
        </w:rPr>
      </w:pPr>
    </w:p>
    <w:p w14:paraId="1E6433A1" w14:textId="77777777" w:rsidR="00CE13AB" w:rsidRPr="00593FE6" w:rsidRDefault="00CE13AB" w:rsidP="00CE13AB">
      <w:pPr>
        <w:spacing w:beforeLines="50" w:before="180"/>
        <w:rPr>
          <w:rFonts w:asciiTheme="minorEastAsia" w:hAnsiTheme="minorEastAsia"/>
          <w:sz w:val="24"/>
          <w:szCs w:val="24"/>
          <w:u w:val="single"/>
        </w:rPr>
      </w:pPr>
      <w:r w:rsidRPr="00593FE6">
        <w:rPr>
          <w:rFonts w:asciiTheme="minorEastAsia" w:hAnsiTheme="minorEastAsia" w:hint="eastAsia"/>
          <w:sz w:val="24"/>
          <w:szCs w:val="24"/>
        </w:rPr>
        <w:t xml:space="preserve">　　　　　　　　　　　住　　　　所　</w:t>
      </w:r>
      <w:r w:rsidRPr="00593FE6">
        <w:rPr>
          <w:rFonts w:asciiTheme="minorEastAsia" w:hAnsiTheme="minorEastAsia" w:hint="eastAsia"/>
          <w:sz w:val="24"/>
          <w:szCs w:val="24"/>
          <w:u w:val="single"/>
        </w:rPr>
        <w:t xml:space="preserve">　　　　　　　　　　　　　　　　　</w:t>
      </w:r>
    </w:p>
    <w:p w14:paraId="051D75CB" w14:textId="77777777" w:rsidR="00CE13AB" w:rsidRPr="00593FE6" w:rsidRDefault="00CE13AB" w:rsidP="00CE13AB">
      <w:pPr>
        <w:spacing w:beforeLines="50" w:before="180"/>
        <w:rPr>
          <w:rFonts w:asciiTheme="minorEastAsia" w:hAnsiTheme="minorEastAsia"/>
          <w:sz w:val="24"/>
          <w:szCs w:val="24"/>
          <w:u w:val="single"/>
        </w:rPr>
      </w:pPr>
      <w:r w:rsidRPr="00593FE6">
        <w:rPr>
          <w:rFonts w:asciiTheme="minorEastAsia" w:hAnsiTheme="minorEastAsia" w:hint="eastAsia"/>
          <w:sz w:val="24"/>
          <w:szCs w:val="24"/>
        </w:rPr>
        <w:t xml:space="preserve">　　　　　　　　　　　商号又は名称　</w:t>
      </w:r>
      <w:r w:rsidRPr="00593FE6">
        <w:rPr>
          <w:rFonts w:asciiTheme="minorEastAsia" w:hAnsiTheme="minorEastAsia" w:hint="eastAsia"/>
          <w:sz w:val="24"/>
          <w:szCs w:val="24"/>
          <w:u w:val="single"/>
        </w:rPr>
        <w:t xml:space="preserve">　　　　　　　　　　　　　　　　　</w:t>
      </w:r>
    </w:p>
    <w:p w14:paraId="563C991A" w14:textId="77777777" w:rsidR="00CE13AB" w:rsidRPr="00593FE6" w:rsidRDefault="00CE13AB" w:rsidP="00CE13AB">
      <w:pPr>
        <w:spacing w:beforeLines="50" w:before="180"/>
        <w:rPr>
          <w:rFonts w:asciiTheme="minorEastAsia" w:hAnsiTheme="minorEastAsia"/>
          <w:sz w:val="24"/>
          <w:szCs w:val="24"/>
        </w:rPr>
      </w:pPr>
      <w:r w:rsidRPr="00593FE6">
        <w:rPr>
          <w:rFonts w:asciiTheme="minorEastAsia" w:hAnsiTheme="minorEastAsia" w:hint="eastAsia"/>
          <w:sz w:val="24"/>
          <w:szCs w:val="24"/>
        </w:rPr>
        <w:t xml:space="preserve">　　　　　　　　　　　</w:t>
      </w:r>
      <w:r w:rsidRPr="00593FE6">
        <w:rPr>
          <w:rFonts w:asciiTheme="minorEastAsia" w:hAnsiTheme="minorEastAsia" w:hint="eastAsia"/>
          <w:spacing w:val="3"/>
          <w:w w:val="85"/>
          <w:kern w:val="0"/>
          <w:sz w:val="24"/>
          <w:szCs w:val="24"/>
          <w:fitText w:val="1440" w:id="1130098177"/>
        </w:rPr>
        <w:t>代表者職・氏</w:t>
      </w:r>
      <w:r w:rsidRPr="00593FE6">
        <w:rPr>
          <w:rFonts w:asciiTheme="minorEastAsia" w:hAnsiTheme="minorEastAsia" w:hint="eastAsia"/>
          <w:spacing w:val="-6"/>
          <w:w w:val="85"/>
          <w:kern w:val="0"/>
          <w:sz w:val="24"/>
          <w:szCs w:val="24"/>
          <w:fitText w:val="1440" w:id="1130098177"/>
        </w:rPr>
        <w:t>名</w:t>
      </w:r>
      <w:r w:rsidRPr="00593FE6">
        <w:rPr>
          <w:rFonts w:asciiTheme="minorEastAsia" w:hAnsiTheme="minorEastAsia" w:hint="eastAsia"/>
          <w:sz w:val="24"/>
          <w:szCs w:val="24"/>
        </w:rPr>
        <w:t xml:space="preserve">　</w:t>
      </w:r>
      <w:r w:rsidRPr="00593FE6">
        <w:rPr>
          <w:rFonts w:asciiTheme="minorEastAsia" w:hAnsiTheme="minorEastAsia" w:hint="eastAsia"/>
          <w:sz w:val="24"/>
          <w:szCs w:val="24"/>
          <w:u w:val="single"/>
        </w:rPr>
        <w:t xml:space="preserve">　　　　　　　　　　　　　　　</w:t>
      </w:r>
      <w:r w:rsidRPr="00593FE6">
        <w:rPr>
          <w:rFonts w:asciiTheme="minorEastAsia" w:hAnsiTheme="minorEastAsia" w:hint="eastAsia"/>
          <w:sz w:val="24"/>
          <w:szCs w:val="24"/>
        </w:rPr>
        <w:t xml:space="preserve">　　印</w:t>
      </w:r>
    </w:p>
    <w:p w14:paraId="6DCA68AA" w14:textId="77777777" w:rsidR="00CE13AB" w:rsidRPr="00593FE6" w:rsidRDefault="00CE13AB" w:rsidP="00CE13AB">
      <w:pPr>
        <w:rPr>
          <w:rFonts w:asciiTheme="minorEastAsia" w:hAnsiTheme="minorEastAsia"/>
          <w:sz w:val="24"/>
          <w:szCs w:val="24"/>
        </w:rPr>
      </w:pPr>
    </w:p>
    <w:p w14:paraId="091E2305" w14:textId="61D6FA15" w:rsidR="00CE13AB" w:rsidRPr="00593FE6" w:rsidRDefault="00CE13AB" w:rsidP="00CE13AB">
      <w:pPr>
        <w:rPr>
          <w:rFonts w:asciiTheme="minorEastAsia" w:hAnsiTheme="minorEastAsia"/>
          <w:kern w:val="0"/>
          <w:sz w:val="24"/>
        </w:rPr>
      </w:pPr>
      <w:r w:rsidRPr="00593FE6">
        <w:rPr>
          <w:rFonts w:asciiTheme="minorEastAsia" w:hAnsiTheme="minorEastAsia" w:hint="eastAsia"/>
          <w:sz w:val="24"/>
          <w:szCs w:val="24"/>
        </w:rPr>
        <w:t xml:space="preserve">　</w:t>
      </w:r>
      <w:r w:rsidR="00E97E3E">
        <w:rPr>
          <w:rFonts w:asciiTheme="minorEastAsia" w:hAnsiTheme="minorEastAsia" w:hint="eastAsia"/>
          <w:sz w:val="24"/>
          <w:szCs w:val="24"/>
        </w:rPr>
        <w:t>令和</w:t>
      </w:r>
      <w:r w:rsidR="00BF5B48">
        <w:rPr>
          <w:rFonts w:asciiTheme="minorEastAsia" w:hAnsiTheme="minorEastAsia" w:hint="eastAsia"/>
          <w:sz w:val="24"/>
          <w:szCs w:val="24"/>
        </w:rPr>
        <w:t>8</w:t>
      </w:r>
      <w:r w:rsidR="00E97E3E">
        <w:rPr>
          <w:rFonts w:asciiTheme="minorEastAsia" w:hAnsiTheme="minorEastAsia" w:hint="eastAsia"/>
          <w:sz w:val="24"/>
          <w:szCs w:val="24"/>
        </w:rPr>
        <w:t>年</w:t>
      </w:r>
      <w:r w:rsidRPr="00593FE6">
        <w:rPr>
          <w:rFonts w:asciiTheme="minorEastAsia" w:hAnsiTheme="minorEastAsia" w:hint="eastAsia"/>
          <w:sz w:val="24"/>
          <w:szCs w:val="24"/>
        </w:rPr>
        <w:t>度離職者等職業能力開発事業（</w:t>
      </w:r>
      <w:r w:rsidR="005A7F4D">
        <w:rPr>
          <w:rFonts w:asciiTheme="minorEastAsia" w:hAnsiTheme="minorEastAsia" w:hint="eastAsia"/>
          <w:kern w:val="0"/>
          <w:sz w:val="24"/>
        </w:rPr>
        <w:t>医療事務</w:t>
      </w:r>
      <w:r w:rsidR="006C79DD" w:rsidRPr="00593FE6">
        <w:rPr>
          <w:rFonts w:asciiTheme="minorEastAsia" w:hAnsiTheme="minorEastAsia" w:hint="eastAsia"/>
          <w:kern w:val="0"/>
          <w:sz w:val="24"/>
        </w:rPr>
        <w:t>コース</w:t>
      </w:r>
      <w:r w:rsidRPr="00593FE6">
        <w:rPr>
          <w:rFonts w:asciiTheme="minorEastAsia" w:hAnsiTheme="minorEastAsia" w:hint="eastAsia"/>
          <w:sz w:val="24"/>
          <w:szCs w:val="24"/>
        </w:rPr>
        <w:t>）に係る入札参加資格について、下記のとおり確認申請します。なお、下記事項及び添付書類については事実と相違ないことを誓約します。</w:t>
      </w:r>
    </w:p>
    <w:p w14:paraId="64322199" w14:textId="77777777" w:rsidR="00CE13AB" w:rsidRPr="00593FE6" w:rsidRDefault="00CE13AB" w:rsidP="00CE13AB">
      <w:pPr>
        <w:jc w:val="center"/>
        <w:rPr>
          <w:rFonts w:asciiTheme="minorEastAsia" w:hAnsiTheme="minorEastAsia"/>
          <w:sz w:val="24"/>
          <w:szCs w:val="24"/>
        </w:rPr>
      </w:pPr>
      <w:r w:rsidRPr="00593FE6">
        <w:rPr>
          <w:rFonts w:asciiTheme="minorEastAsia" w:hAnsiTheme="minorEastAsia" w:hint="eastAsia"/>
          <w:sz w:val="24"/>
          <w:szCs w:val="24"/>
        </w:rPr>
        <w:t>記</w:t>
      </w:r>
    </w:p>
    <w:p w14:paraId="723FDFEB" w14:textId="77777777" w:rsidR="00CE13AB" w:rsidRPr="00593FE6" w:rsidRDefault="00CE13AB" w:rsidP="00D25DEB">
      <w:pPr>
        <w:ind w:left="240" w:hangingChars="100" w:hanging="240"/>
        <w:rPr>
          <w:rFonts w:asciiTheme="minorEastAsia" w:hAnsiTheme="minorEastAsia"/>
          <w:sz w:val="24"/>
          <w:szCs w:val="24"/>
        </w:rPr>
      </w:pPr>
      <w:r w:rsidRPr="00593FE6">
        <w:rPr>
          <w:rFonts w:asciiTheme="minorEastAsia" w:hAnsiTheme="minorEastAsia" w:hint="eastAsia"/>
          <w:sz w:val="24"/>
          <w:szCs w:val="24"/>
        </w:rPr>
        <w:t>１　地方自治法施行令（昭和22年政令第16号）第167条の</w:t>
      </w:r>
      <w:r w:rsidR="008748EC" w:rsidRPr="00593FE6">
        <w:rPr>
          <w:rFonts w:asciiTheme="minorEastAsia" w:hAnsiTheme="minorEastAsia" w:hint="eastAsia"/>
          <w:sz w:val="24"/>
          <w:szCs w:val="24"/>
        </w:rPr>
        <w:t>4</w:t>
      </w:r>
      <w:r w:rsidRPr="00593FE6">
        <w:rPr>
          <w:rFonts w:asciiTheme="minorEastAsia" w:hAnsiTheme="minorEastAsia" w:hint="eastAsia"/>
          <w:sz w:val="24"/>
          <w:szCs w:val="24"/>
        </w:rPr>
        <w:t>の規定には該当しない。</w:t>
      </w:r>
    </w:p>
    <w:p w14:paraId="177E2572" w14:textId="77777777" w:rsidR="00873360" w:rsidRPr="00593FE6" w:rsidRDefault="00873360" w:rsidP="00D25DEB">
      <w:pPr>
        <w:rPr>
          <w:rFonts w:asciiTheme="minorEastAsia" w:hAnsiTheme="minorEastAsia"/>
          <w:sz w:val="24"/>
          <w:szCs w:val="24"/>
        </w:rPr>
      </w:pPr>
      <w:r w:rsidRPr="00593FE6">
        <w:rPr>
          <w:rFonts w:asciiTheme="minorEastAsia" w:hAnsiTheme="minorEastAsia" w:hint="eastAsia"/>
          <w:sz w:val="24"/>
          <w:szCs w:val="24"/>
        </w:rPr>
        <w:t xml:space="preserve">２　</w:t>
      </w:r>
      <w:r w:rsidR="00E86B93">
        <w:rPr>
          <w:rFonts w:asciiTheme="minorEastAsia" w:hAnsiTheme="minorEastAsia" w:hint="eastAsia"/>
          <w:sz w:val="24"/>
          <w:szCs w:val="24"/>
        </w:rPr>
        <w:t>愛媛県</w:t>
      </w:r>
      <w:r w:rsidRPr="00593FE6">
        <w:rPr>
          <w:rFonts w:asciiTheme="minorEastAsia" w:hAnsiTheme="minorEastAsia" w:hint="eastAsia"/>
          <w:sz w:val="24"/>
          <w:szCs w:val="24"/>
        </w:rPr>
        <w:t>の製造の請負等に係る競争入札参加資格を有する。</w:t>
      </w:r>
    </w:p>
    <w:p w14:paraId="5D6F4F9E" w14:textId="77777777" w:rsidR="00CE13AB" w:rsidRPr="00593FE6" w:rsidRDefault="00873360" w:rsidP="00D25DEB">
      <w:pPr>
        <w:rPr>
          <w:rFonts w:asciiTheme="minorEastAsia" w:hAnsiTheme="minorEastAsia"/>
          <w:sz w:val="24"/>
          <w:szCs w:val="24"/>
        </w:rPr>
      </w:pPr>
      <w:r w:rsidRPr="00593FE6">
        <w:rPr>
          <w:rFonts w:asciiTheme="minorEastAsia" w:hAnsiTheme="minorEastAsia" w:hint="eastAsia"/>
          <w:sz w:val="24"/>
          <w:szCs w:val="24"/>
        </w:rPr>
        <w:t>３</w:t>
      </w:r>
      <w:r w:rsidR="00CE13AB" w:rsidRPr="00593FE6">
        <w:rPr>
          <w:rFonts w:asciiTheme="minorEastAsia" w:hAnsiTheme="minorEastAsia" w:hint="eastAsia"/>
          <w:sz w:val="24"/>
          <w:szCs w:val="24"/>
        </w:rPr>
        <w:t xml:space="preserve">　入札をする日において、知事が行う指名停止期間中でない。</w:t>
      </w:r>
    </w:p>
    <w:p w14:paraId="124E4C00" w14:textId="77777777" w:rsidR="00CE13AB" w:rsidRPr="00593FE6" w:rsidRDefault="00873360" w:rsidP="00D25DEB">
      <w:pPr>
        <w:rPr>
          <w:rFonts w:asciiTheme="minorEastAsia" w:hAnsiTheme="minorEastAsia"/>
          <w:sz w:val="24"/>
          <w:szCs w:val="24"/>
        </w:rPr>
      </w:pPr>
      <w:r w:rsidRPr="00593FE6">
        <w:rPr>
          <w:rFonts w:asciiTheme="minorEastAsia" w:hAnsiTheme="minorEastAsia" w:hint="eastAsia"/>
          <w:sz w:val="24"/>
          <w:szCs w:val="24"/>
        </w:rPr>
        <w:t>４</w:t>
      </w:r>
      <w:r w:rsidR="00CE13AB" w:rsidRPr="00593FE6">
        <w:rPr>
          <w:rFonts w:asciiTheme="minorEastAsia" w:hAnsiTheme="minorEastAsia" w:hint="eastAsia"/>
          <w:sz w:val="24"/>
          <w:szCs w:val="24"/>
        </w:rPr>
        <w:t xml:space="preserve">　業務を適切かつ円滑に実施する施設、設備、指導体制、事務処理体制を有する。</w:t>
      </w:r>
    </w:p>
    <w:p w14:paraId="60C6492E" w14:textId="77777777" w:rsidR="002431E6" w:rsidRDefault="002431E6" w:rsidP="00D25DEB">
      <w:pPr>
        <w:rPr>
          <w:rFonts w:asciiTheme="minorEastAsia" w:hAnsiTheme="minorEastAsia"/>
          <w:b/>
          <w:sz w:val="24"/>
          <w:szCs w:val="24"/>
        </w:rPr>
      </w:pPr>
    </w:p>
    <w:p w14:paraId="31F257DB" w14:textId="77777777" w:rsidR="004A62A1" w:rsidRPr="00593FE6" w:rsidRDefault="004A62A1" w:rsidP="00D25DEB">
      <w:pPr>
        <w:rPr>
          <w:rFonts w:asciiTheme="minorEastAsia" w:hAnsiTheme="minorEastAsia"/>
          <w:b/>
          <w:sz w:val="24"/>
          <w:szCs w:val="24"/>
        </w:rPr>
      </w:pPr>
    </w:p>
    <w:p w14:paraId="392146D9" w14:textId="77777777" w:rsidR="00CE13AB" w:rsidRPr="00593FE6" w:rsidRDefault="00A66BFA" w:rsidP="00D25DEB">
      <w:pPr>
        <w:rPr>
          <w:rFonts w:asciiTheme="minorEastAsia" w:hAnsiTheme="minorEastAsia"/>
          <w:b/>
          <w:sz w:val="24"/>
          <w:szCs w:val="24"/>
        </w:rPr>
      </w:pPr>
      <w:r w:rsidRPr="00593FE6">
        <w:rPr>
          <w:rFonts w:asciiTheme="minorEastAsia" w:hAnsiTheme="minorEastAsia" w:hint="eastAsia"/>
          <w:b/>
          <w:sz w:val="24"/>
          <w:szCs w:val="24"/>
        </w:rPr>
        <w:t>添付</w:t>
      </w:r>
      <w:r w:rsidR="004A62A1">
        <w:rPr>
          <w:rFonts w:asciiTheme="minorEastAsia" w:hAnsiTheme="minorEastAsia" w:hint="eastAsia"/>
          <w:b/>
          <w:sz w:val="24"/>
          <w:szCs w:val="24"/>
        </w:rPr>
        <w:t>書類</w:t>
      </w:r>
    </w:p>
    <w:p w14:paraId="4CA7C7F3" w14:textId="77777777" w:rsidR="00873360" w:rsidRPr="00593FE6" w:rsidRDefault="00873360" w:rsidP="002431E6">
      <w:pPr>
        <w:spacing w:line="320" w:lineRule="exact"/>
        <w:rPr>
          <w:rFonts w:asciiTheme="minorEastAsia" w:hAnsiTheme="minorEastAsia"/>
          <w:spacing w:val="-8"/>
          <w:sz w:val="24"/>
          <w:szCs w:val="24"/>
        </w:rPr>
      </w:pPr>
      <w:r w:rsidRPr="00593FE6">
        <w:rPr>
          <w:rFonts w:asciiTheme="minorEastAsia" w:hAnsiTheme="minorEastAsia" w:hint="eastAsia"/>
          <w:sz w:val="24"/>
          <w:szCs w:val="24"/>
        </w:rPr>
        <w:t>・</w:t>
      </w:r>
      <w:r w:rsidRPr="00593FE6">
        <w:rPr>
          <w:rFonts w:asciiTheme="minorEastAsia" w:hAnsiTheme="minorEastAsia" w:hint="eastAsia"/>
          <w:spacing w:val="-8"/>
          <w:sz w:val="24"/>
          <w:szCs w:val="24"/>
        </w:rPr>
        <w:t>愛媛県の製造の請負等に係る入札参加資格確認書の写し</w:t>
      </w:r>
    </w:p>
    <w:p w14:paraId="5BAE9C4D"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w:t>
      </w:r>
      <w:r w:rsidRPr="004A62A1">
        <w:rPr>
          <w:rFonts w:asciiTheme="minorEastAsia" w:hAnsiTheme="minorEastAsia" w:hint="eastAsia"/>
          <w:sz w:val="24"/>
          <w:szCs w:val="24"/>
        </w:rPr>
        <w:t>登記事項証明書(写)又は賃貸借契約書等(写)</w:t>
      </w:r>
    </w:p>
    <w:p w14:paraId="54AF2CCF"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１</w:t>
      </w:r>
      <w:r w:rsidRPr="004A62A1">
        <w:rPr>
          <w:rFonts w:asciiTheme="minorEastAsia" w:hAnsiTheme="minorEastAsia" w:hint="eastAsia"/>
          <w:sz w:val="24"/>
          <w:szCs w:val="24"/>
        </w:rPr>
        <w:tab/>
        <w:t>訓練実施場所等の概要</w:t>
      </w:r>
    </w:p>
    <w:p w14:paraId="5F56DE2F"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２</w:t>
      </w:r>
      <w:r w:rsidRPr="004A62A1">
        <w:rPr>
          <w:rFonts w:asciiTheme="minorEastAsia" w:hAnsiTheme="minorEastAsia" w:hint="eastAsia"/>
          <w:sz w:val="24"/>
          <w:szCs w:val="24"/>
        </w:rPr>
        <w:tab/>
        <w:t>機器･ソフトウェアの概要</w:t>
      </w:r>
    </w:p>
    <w:p w14:paraId="22969AE0"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３</w:t>
      </w:r>
      <w:r w:rsidRPr="004A62A1">
        <w:rPr>
          <w:rFonts w:asciiTheme="minorEastAsia" w:hAnsiTheme="minorEastAsia" w:hint="eastAsia"/>
          <w:sz w:val="24"/>
          <w:szCs w:val="24"/>
        </w:rPr>
        <w:tab/>
        <w:t>指導員分担表（予定している指導員の一覧表）</w:t>
      </w:r>
    </w:p>
    <w:p w14:paraId="06C04923"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４</w:t>
      </w:r>
      <w:r w:rsidRPr="004A62A1">
        <w:rPr>
          <w:rFonts w:asciiTheme="minorEastAsia" w:hAnsiTheme="minorEastAsia" w:hint="eastAsia"/>
          <w:sz w:val="24"/>
          <w:szCs w:val="24"/>
        </w:rPr>
        <w:tab/>
        <w:t>指導員経歴書（各指導員の経歴・指導経験・所有資格がわかる資料）</w:t>
      </w:r>
    </w:p>
    <w:p w14:paraId="19C27B50"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w:t>
      </w:r>
      <w:r w:rsidRPr="004A62A1">
        <w:rPr>
          <w:rFonts w:asciiTheme="minorEastAsia" w:hAnsiTheme="minorEastAsia" w:hint="eastAsia"/>
          <w:sz w:val="24"/>
          <w:szCs w:val="24"/>
        </w:rPr>
        <w:t>職業訓練サービスガイドライン研修の受講状況が分かる資料(受講している場合)</w:t>
      </w:r>
    </w:p>
    <w:p w14:paraId="55017D5C"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00CC252B">
        <w:rPr>
          <w:rFonts w:asciiTheme="minorEastAsia" w:hAnsiTheme="minorEastAsia" w:hint="eastAsia"/>
          <w:sz w:val="24"/>
          <w:szCs w:val="24"/>
        </w:rPr>
        <w:t>５</w:t>
      </w:r>
      <w:r w:rsidRPr="004A62A1">
        <w:rPr>
          <w:rFonts w:asciiTheme="minorEastAsia" w:hAnsiTheme="minorEastAsia" w:hint="eastAsia"/>
          <w:sz w:val="24"/>
          <w:szCs w:val="24"/>
        </w:rPr>
        <w:tab/>
        <w:t>事務局及び連絡体制表</w:t>
      </w:r>
    </w:p>
    <w:p w14:paraId="35330F55"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６</w:t>
      </w:r>
      <w:r w:rsidRPr="004A62A1">
        <w:rPr>
          <w:rFonts w:asciiTheme="minorEastAsia" w:hAnsiTheme="minorEastAsia" w:hint="eastAsia"/>
          <w:sz w:val="24"/>
          <w:szCs w:val="24"/>
        </w:rPr>
        <w:tab/>
        <w:t>就職支援担当者名簿</w:t>
      </w:r>
    </w:p>
    <w:p w14:paraId="02E012B7" w14:textId="77777777" w:rsidR="00AE498C" w:rsidRPr="00E00D63" w:rsidRDefault="00AE498C" w:rsidP="00AE498C">
      <w:pPr>
        <w:spacing w:line="360" w:lineRule="exact"/>
        <w:ind w:left="204" w:rightChars="-137" w:right="-288" w:hangingChars="119" w:hanging="204"/>
        <w:rPr>
          <w:rFonts w:asciiTheme="minorEastAsia" w:hAnsiTheme="minorEastAsia"/>
          <w:spacing w:val="-10"/>
          <w:w w:val="80"/>
          <w:sz w:val="24"/>
          <w:szCs w:val="24"/>
        </w:rPr>
      </w:pPr>
      <w:r w:rsidRPr="00E00D63">
        <w:rPr>
          <w:rFonts w:asciiTheme="minorEastAsia" w:hAnsiTheme="minorEastAsia" w:hint="eastAsia"/>
          <w:spacing w:val="-10"/>
          <w:w w:val="80"/>
          <w:sz w:val="24"/>
          <w:szCs w:val="24"/>
        </w:rPr>
        <w:t>・キャリア・コンサルタント証（又はキャリアコンサルティング技能士1級２級、職業訓練指導員免許）の（写）</w:t>
      </w:r>
    </w:p>
    <w:p w14:paraId="693A99FF" w14:textId="77777777" w:rsidR="004A62A1" w:rsidRP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00CC252B">
        <w:rPr>
          <w:rFonts w:asciiTheme="minorEastAsia" w:hAnsiTheme="minorEastAsia" w:hint="eastAsia"/>
          <w:sz w:val="24"/>
          <w:szCs w:val="24"/>
        </w:rPr>
        <w:t>７</w:t>
      </w:r>
      <w:r w:rsidRPr="004A62A1">
        <w:rPr>
          <w:rFonts w:asciiTheme="minorEastAsia" w:hAnsiTheme="minorEastAsia" w:hint="eastAsia"/>
          <w:sz w:val="24"/>
          <w:szCs w:val="24"/>
        </w:rPr>
        <w:tab/>
        <w:t>使用教材一覧表</w:t>
      </w:r>
    </w:p>
    <w:p w14:paraId="0832A93A" w14:textId="77777777" w:rsidR="004A62A1" w:rsidRDefault="004A62A1" w:rsidP="004A62A1">
      <w:pPr>
        <w:spacing w:line="320" w:lineRule="exact"/>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８</w:t>
      </w:r>
      <w:r w:rsidRPr="004A62A1">
        <w:rPr>
          <w:rFonts w:asciiTheme="minorEastAsia" w:hAnsiTheme="minorEastAsia" w:hint="eastAsia"/>
          <w:sz w:val="24"/>
          <w:szCs w:val="24"/>
        </w:rPr>
        <w:tab/>
        <w:t>カリキュラム案</w:t>
      </w:r>
    </w:p>
    <w:p w14:paraId="15D7B835" w14:textId="77777777" w:rsidR="00DB437D" w:rsidRPr="00593FE6" w:rsidRDefault="00DB437D" w:rsidP="00DB437D">
      <w:pPr>
        <w:spacing w:line="320" w:lineRule="exact"/>
        <w:ind w:rightChars="-137" w:right="-288"/>
        <w:rPr>
          <w:rFonts w:asciiTheme="minorEastAsia" w:hAnsiTheme="minorEastAsia"/>
          <w:sz w:val="24"/>
          <w:szCs w:val="24"/>
        </w:rPr>
      </w:pPr>
      <w:r>
        <w:rPr>
          <w:rFonts w:asciiTheme="minorEastAsia" w:hAnsiTheme="minorEastAsia" w:hint="eastAsia"/>
          <w:sz w:val="24"/>
          <w:szCs w:val="24"/>
        </w:rPr>
        <w:t>・別紙９</w:t>
      </w:r>
      <w:r w:rsidRPr="004A62A1">
        <w:rPr>
          <w:rFonts w:asciiTheme="minorEastAsia" w:hAnsiTheme="minorEastAsia" w:hint="eastAsia"/>
          <w:sz w:val="24"/>
          <w:szCs w:val="24"/>
        </w:rPr>
        <w:tab/>
      </w:r>
      <w:r w:rsidRPr="00451D15">
        <w:rPr>
          <w:rFonts w:asciiTheme="minorEastAsia" w:hAnsiTheme="minorEastAsia" w:hint="eastAsia"/>
          <w:sz w:val="24"/>
          <w:szCs w:val="24"/>
        </w:rPr>
        <w:t>デジタルリテラシーを含むカリキュラムチェックシート</w:t>
      </w:r>
    </w:p>
    <w:p w14:paraId="0EFCB27F" w14:textId="77777777" w:rsidR="00873360" w:rsidRPr="00DB437D" w:rsidRDefault="00873360">
      <w:pPr>
        <w:widowControl/>
        <w:jc w:val="left"/>
        <w:rPr>
          <w:rFonts w:asciiTheme="minorEastAsia" w:hAnsiTheme="minorEastAsia"/>
          <w:sz w:val="22"/>
        </w:rPr>
      </w:pPr>
    </w:p>
    <w:sectPr w:rsidR="00873360" w:rsidRPr="00DB437D" w:rsidSect="008F6EF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9022" w14:textId="77777777" w:rsidR="00B51C0C" w:rsidRDefault="00B51C0C" w:rsidP="00CE13AB">
      <w:r>
        <w:separator/>
      </w:r>
    </w:p>
  </w:endnote>
  <w:endnote w:type="continuationSeparator" w:id="0">
    <w:p w14:paraId="0A1ED4CF" w14:textId="77777777" w:rsidR="00B51C0C" w:rsidRDefault="00B51C0C" w:rsidP="00CE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1529" w14:textId="77777777" w:rsidR="00B51C0C" w:rsidRDefault="00B51C0C" w:rsidP="00CE13AB">
      <w:r>
        <w:separator/>
      </w:r>
    </w:p>
  </w:footnote>
  <w:footnote w:type="continuationSeparator" w:id="0">
    <w:p w14:paraId="64DF076F" w14:textId="77777777" w:rsidR="00B51C0C" w:rsidRDefault="00B51C0C" w:rsidP="00CE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8BC"/>
    <w:multiLevelType w:val="hybridMultilevel"/>
    <w:tmpl w:val="07DE20A8"/>
    <w:lvl w:ilvl="0" w:tplc="C2500856">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78C7B13"/>
    <w:multiLevelType w:val="hybridMultilevel"/>
    <w:tmpl w:val="18225922"/>
    <w:lvl w:ilvl="0" w:tplc="BCDE167C">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1C941B87"/>
    <w:multiLevelType w:val="hybridMultilevel"/>
    <w:tmpl w:val="25A69C76"/>
    <w:lvl w:ilvl="0" w:tplc="B914A8F8">
      <w:start w:val="1"/>
      <w:numFmt w:val="decimal"/>
      <w:lvlText w:val="（%1）"/>
      <w:lvlJc w:val="left"/>
      <w:pPr>
        <w:ind w:left="975" w:hanging="72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21AE430C"/>
    <w:multiLevelType w:val="hybridMultilevel"/>
    <w:tmpl w:val="F7E46984"/>
    <w:lvl w:ilvl="0" w:tplc="9D7E726C">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6C56075"/>
    <w:multiLevelType w:val="hybridMultilevel"/>
    <w:tmpl w:val="7E4EEF5C"/>
    <w:lvl w:ilvl="0" w:tplc="F09056B6">
      <w:start w:val="1"/>
      <w:numFmt w:val="decimal"/>
      <w:lvlText w:val="（%1）"/>
      <w:lvlJc w:val="left"/>
      <w:pPr>
        <w:ind w:left="945" w:hanging="720"/>
      </w:pPr>
      <w:rPr>
        <w:rFonts w:hint="default"/>
      </w:rPr>
    </w:lvl>
    <w:lvl w:ilvl="1" w:tplc="450C6C80">
      <w:start w:val="1"/>
      <w:numFmt w:val="bullet"/>
      <w:lvlText w:val="※"/>
      <w:lvlJc w:val="left"/>
      <w:pPr>
        <w:ind w:left="3337" w:hanging="360"/>
      </w:pPr>
      <w:rPr>
        <w:rFonts w:ascii="ＭＳ 明朝" w:eastAsia="ＭＳ 明朝" w:hAnsi="ＭＳ 明朝" w:cstheme="minorBidi"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11D4313"/>
    <w:multiLevelType w:val="hybridMultilevel"/>
    <w:tmpl w:val="E60627E2"/>
    <w:lvl w:ilvl="0" w:tplc="E092031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13562FE"/>
    <w:multiLevelType w:val="hybridMultilevel"/>
    <w:tmpl w:val="C44C28C0"/>
    <w:lvl w:ilvl="0" w:tplc="9A0421E6">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7" w15:restartNumberingAfterBreak="0">
    <w:nsid w:val="57BE5F82"/>
    <w:multiLevelType w:val="hybridMultilevel"/>
    <w:tmpl w:val="412A61BC"/>
    <w:lvl w:ilvl="0" w:tplc="E752F200">
      <w:start w:val="1"/>
      <w:numFmt w:val="decimal"/>
      <w:lvlText w:val="（%1）"/>
      <w:lvlJc w:val="left"/>
      <w:pPr>
        <w:ind w:left="975" w:hanging="72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5DE575BE"/>
    <w:multiLevelType w:val="hybridMultilevel"/>
    <w:tmpl w:val="7022267C"/>
    <w:lvl w:ilvl="0" w:tplc="E09C43E4">
      <w:start w:val="3"/>
      <w:numFmt w:val="decimal"/>
      <w:lvlText w:val="（%1）"/>
      <w:lvlJc w:val="left"/>
      <w:pPr>
        <w:ind w:left="971" w:hanging="720"/>
      </w:pPr>
      <w:rPr>
        <w:rFonts w:hint="default"/>
        <w:lang w:val="en-US"/>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9" w15:restartNumberingAfterBreak="0">
    <w:nsid w:val="5F882E72"/>
    <w:multiLevelType w:val="hybridMultilevel"/>
    <w:tmpl w:val="EAA8C0FC"/>
    <w:lvl w:ilvl="0" w:tplc="CC78C414">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A185F06"/>
    <w:multiLevelType w:val="hybridMultilevel"/>
    <w:tmpl w:val="18A02330"/>
    <w:lvl w:ilvl="0" w:tplc="64E8A9EA">
      <w:start w:val="1"/>
      <w:numFmt w:val="decimal"/>
      <w:lvlText w:val="(%1)"/>
      <w:lvlJc w:val="left"/>
      <w:pPr>
        <w:ind w:left="945" w:hanging="72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78D392F"/>
    <w:multiLevelType w:val="hybridMultilevel"/>
    <w:tmpl w:val="1DF00B36"/>
    <w:lvl w:ilvl="0" w:tplc="7EE2078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CD01AC4"/>
    <w:multiLevelType w:val="hybridMultilevel"/>
    <w:tmpl w:val="CB44A31A"/>
    <w:lvl w:ilvl="0" w:tplc="5F6404C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C5798F"/>
    <w:multiLevelType w:val="hybridMultilevel"/>
    <w:tmpl w:val="B3CE62D6"/>
    <w:lvl w:ilvl="0" w:tplc="9D3A5F4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FE71CCE"/>
    <w:multiLevelType w:val="hybridMultilevel"/>
    <w:tmpl w:val="B1C4461E"/>
    <w:lvl w:ilvl="0" w:tplc="7B2820B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04448862">
    <w:abstractNumId w:val="5"/>
  </w:num>
  <w:num w:numId="2" w16cid:durableId="1585722182">
    <w:abstractNumId w:val="9"/>
  </w:num>
  <w:num w:numId="3" w16cid:durableId="1132476268">
    <w:abstractNumId w:val="14"/>
  </w:num>
  <w:num w:numId="4" w16cid:durableId="618726200">
    <w:abstractNumId w:val="10"/>
  </w:num>
  <w:num w:numId="5" w16cid:durableId="168523850">
    <w:abstractNumId w:val="4"/>
  </w:num>
  <w:num w:numId="6" w16cid:durableId="605381552">
    <w:abstractNumId w:val="0"/>
  </w:num>
  <w:num w:numId="7" w16cid:durableId="1130780207">
    <w:abstractNumId w:val="3"/>
  </w:num>
  <w:num w:numId="8" w16cid:durableId="815294026">
    <w:abstractNumId w:val="11"/>
  </w:num>
  <w:num w:numId="9" w16cid:durableId="693120291">
    <w:abstractNumId w:val="2"/>
  </w:num>
  <w:num w:numId="10" w16cid:durableId="1427388834">
    <w:abstractNumId w:val="6"/>
  </w:num>
  <w:num w:numId="11" w16cid:durableId="697465833">
    <w:abstractNumId w:val="8"/>
  </w:num>
  <w:num w:numId="12" w16cid:durableId="158621408">
    <w:abstractNumId w:val="1"/>
  </w:num>
  <w:num w:numId="13" w16cid:durableId="1652631608">
    <w:abstractNumId w:val="7"/>
  </w:num>
  <w:num w:numId="14" w16cid:durableId="1348602923">
    <w:abstractNumId w:val="13"/>
  </w:num>
  <w:num w:numId="15" w16cid:durableId="1254586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EF4"/>
    <w:rsid w:val="00006579"/>
    <w:rsid w:val="000124E1"/>
    <w:rsid w:val="000547FE"/>
    <w:rsid w:val="00054AD8"/>
    <w:rsid w:val="0007335F"/>
    <w:rsid w:val="000D4290"/>
    <w:rsid w:val="000E1F54"/>
    <w:rsid w:val="0015430D"/>
    <w:rsid w:val="0019017A"/>
    <w:rsid w:val="00191731"/>
    <w:rsid w:val="002431E6"/>
    <w:rsid w:val="00256841"/>
    <w:rsid w:val="00263F20"/>
    <w:rsid w:val="002A00A7"/>
    <w:rsid w:val="002A4DA3"/>
    <w:rsid w:val="002F1521"/>
    <w:rsid w:val="002F6288"/>
    <w:rsid w:val="003050DE"/>
    <w:rsid w:val="0031379E"/>
    <w:rsid w:val="00314664"/>
    <w:rsid w:val="00316F04"/>
    <w:rsid w:val="00343E8E"/>
    <w:rsid w:val="00363073"/>
    <w:rsid w:val="00382083"/>
    <w:rsid w:val="003B20F5"/>
    <w:rsid w:val="003E5270"/>
    <w:rsid w:val="003E55ED"/>
    <w:rsid w:val="00496FF5"/>
    <w:rsid w:val="004A299A"/>
    <w:rsid w:val="004A62A1"/>
    <w:rsid w:val="004E73B9"/>
    <w:rsid w:val="004F4100"/>
    <w:rsid w:val="00512B33"/>
    <w:rsid w:val="00593FE6"/>
    <w:rsid w:val="005A1F12"/>
    <w:rsid w:val="005A7F4D"/>
    <w:rsid w:val="00623D1D"/>
    <w:rsid w:val="00694AB9"/>
    <w:rsid w:val="006A067A"/>
    <w:rsid w:val="006C79DD"/>
    <w:rsid w:val="007451DF"/>
    <w:rsid w:val="007722D2"/>
    <w:rsid w:val="00775723"/>
    <w:rsid w:val="00781C27"/>
    <w:rsid w:val="00793E54"/>
    <w:rsid w:val="007A0EA0"/>
    <w:rsid w:val="007C0E12"/>
    <w:rsid w:val="007C5B69"/>
    <w:rsid w:val="007C7554"/>
    <w:rsid w:val="007F798C"/>
    <w:rsid w:val="00830E07"/>
    <w:rsid w:val="00852716"/>
    <w:rsid w:val="00857BD7"/>
    <w:rsid w:val="0087316F"/>
    <w:rsid w:val="00873360"/>
    <w:rsid w:val="008748EC"/>
    <w:rsid w:val="008E1E23"/>
    <w:rsid w:val="008F6EF4"/>
    <w:rsid w:val="00907D2B"/>
    <w:rsid w:val="00913E59"/>
    <w:rsid w:val="009478BB"/>
    <w:rsid w:val="00977691"/>
    <w:rsid w:val="009B29D3"/>
    <w:rsid w:val="009B7798"/>
    <w:rsid w:val="009C3C7B"/>
    <w:rsid w:val="00A66BFA"/>
    <w:rsid w:val="00A72DCF"/>
    <w:rsid w:val="00A92663"/>
    <w:rsid w:val="00AB6C45"/>
    <w:rsid w:val="00AD49D1"/>
    <w:rsid w:val="00AE498C"/>
    <w:rsid w:val="00B14FAA"/>
    <w:rsid w:val="00B17EF0"/>
    <w:rsid w:val="00B4208F"/>
    <w:rsid w:val="00B50940"/>
    <w:rsid w:val="00B51C0C"/>
    <w:rsid w:val="00B61CAF"/>
    <w:rsid w:val="00BE73B7"/>
    <w:rsid w:val="00BF5B48"/>
    <w:rsid w:val="00C020AF"/>
    <w:rsid w:val="00C2674C"/>
    <w:rsid w:val="00C50024"/>
    <w:rsid w:val="00CC252B"/>
    <w:rsid w:val="00CE13AB"/>
    <w:rsid w:val="00CF3F76"/>
    <w:rsid w:val="00D25DEB"/>
    <w:rsid w:val="00D37EC9"/>
    <w:rsid w:val="00D62F3E"/>
    <w:rsid w:val="00D76607"/>
    <w:rsid w:val="00D772B6"/>
    <w:rsid w:val="00DA3068"/>
    <w:rsid w:val="00DB437D"/>
    <w:rsid w:val="00DB6935"/>
    <w:rsid w:val="00DD3B5F"/>
    <w:rsid w:val="00E2017A"/>
    <w:rsid w:val="00E86B93"/>
    <w:rsid w:val="00E97E3E"/>
    <w:rsid w:val="00EF5433"/>
    <w:rsid w:val="00F426D9"/>
    <w:rsid w:val="00F4437A"/>
    <w:rsid w:val="00F61BB2"/>
    <w:rsid w:val="00FD04E2"/>
    <w:rsid w:val="00FD2AD8"/>
    <w:rsid w:val="00FD6CD0"/>
    <w:rsid w:val="00FE4292"/>
    <w:rsid w:val="00FF3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CFD61F"/>
  <w15:docId w15:val="{7347F9D4-A5BD-487F-8220-BB95480D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935"/>
    <w:pPr>
      <w:ind w:leftChars="400" w:left="840"/>
    </w:pPr>
  </w:style>
  <w:style w:type="paragraph" w:customStyle="1" w:styleId="Default">
    <w:name w:val="Default"/>
    <w:rsid w:val="002F6288"/>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CE13AB"/>
    <w:pPr>
      <w:tabs>
        <w:tab w:val="center" w:pos="4252"/>
        <w:tab w:val="right" w:pos="8504"/>
      </w:tabs>
      <w:snapToGrid w:val="0"/>
    </w:pPr>
  </w:style>
  <w:style w:type="character" w:customStyle="1" w:styleId="a5">
    <w:name w:val="ヘッダー (文字)"/>
    <w:basedOn w:val="a0"/>
    <w:link w:val="a4"/>
    <w:uiPriority w:val="99"/>
    <w:rsid w:val="00CE13AB"/>
  </w:style>
  <w:style w:type="paragraph" w:styleId="a6">
    <w:name w:val="footer"/>
    <w:basedOn w:val="a"/>
    <w:link w:val="a7"/>
    <w:uiPriority w:val="99"/>
    <w:unhideWhenUsed/>
    <w:rsid w:val="00CE13AB"/>
    <w:pPr>
      <w:tabs>
        <w:tab w:val="center" w:pos="4252"/>
        <w:tab w:val="right" w:pos="8504"/>
      </w:tabs>
      <w:snapToGrid w:val="0"/>
    </w:pPr>
  </w:style>
  <w:style w:type="character" w:customStyle="1" w:styleId="a7">
    <w:name w:val="フッター (文字)"/>
    <w:basedOn w:val="a0"/>
    <w:link w:val="a6"/>
    <w:uiPriority w:val="99"/>
    <w:rsid w:val="00CE13AB"/>
  </w:style>
  <w:style w:type="paragraph" w:styleId="a8">
    <w:name w:val="Balloon Text"/>
    <w:basedOn w:val="a"/>
    <w:link w:val="a9"/>
    <w:uiPriority w:val="99"/>
    <w:semiHidden/>
    <w:unhideWhenUsed/>
    <w:rsid w:val="00512B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2B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829049">
      <w:bodyDiv w:val="1"/>
      <w:marLeft w:val="0"/>
      <w:marRight w:val="0"/>
      <w:marTop w:val="0"/>
      <w:marBottom w:val="0"/>
      <w:divBdr>
        <w:top w:val="none" w:sz="0" w:space="0" w:color="auto"/>
        <w:left w:val="none" w:sz="0" w:space="0" w:color="auto"/>
        <w:bottom w:val="none" w:sz="0" w:space="0" w:color="auto"/>
        <w:right w:val="none" w:sz="0" w:space="0" w:color="auto"/>
      </w:divBdr>
      <w:divsChild>
        <w:div w:id="1930573669">
          <w:marLeft w:val="0"/>
          <w:marRight w:val="0"/>
          <w:marTop w:val="0"/>
          <w:marBottom w:val="0"/>
          <w:divBdr>
            <w:top w:val="none" w:sz="0" w:space="0" w:color="auto"/>
            <w:left w:val="none" w:sz="0" w:space="0" w:color="auto"/>
            <w:bottom w:val="none" w:sz="0" w:space="0" w:color="auto"/>
            <w:right w:val="none" w:sz="0" w:space="0" w:color="auto"/>
          </w:divBdr>
          <w:divsChild>
            <w:div w:id="639115202">
              <w:marLeft w:val="0"/>
              <w:marRight w:val="0"/>
              <w:marTop w:val="0"/>
              <w:marBottom w:val="0"/>
              <w:divBdr>
                <w:top w:val="none" w:sz="0" w:space="0" w:color="auto"/>
                <w:left w:val="none" w:sz="0" w:space="0" w:color="auto"/>
                <w:bottom w:val="none" w:sz="0" w:space="0" w:color="auto"/>
                <w:right w:val="none" w:sz="0" w:space="0" w:color="auto"/>
              </w:divBdr>
              <w:divsChild>
                <w:div w:id="2110855150">
                  <w:marLeft w:val="0"/>
                  <w:marRight w:val="0"/>
                  <w:marTop w:val="0"/>
                  <w:marBottom w:val="0"/>
                  <w:divBdr>
                    <w:top w:val="none" w:sz="0" w:space="0" w:color="auto"/>
                    <w:left w:val="none" w:sz="0" w:space="0" w:color="auto"/>
                    <w:bottom w:val="none" w:sz="0" w:space="0" w:color="auto"/>
                    <w:right w:val="none" w:sz="0" w:space="0" w:color="auto"/>
                  </w:divBdr>
                  <w:divsChild>
                    <w:div w:id="1483546770">
                      <w:marLeft w:val="240"/>
                      <w:marRight w:val="0"/>
                      <w:marTop w:val="0"/>
                      <w:marBottom w:val="0"/>
                      <w:divBdr>
                        <w:top w:val="none" w:sz="0" w:space="0" w:color="auto"/>
                        <w:left w:val="none" w:sz="0" w:space="0" w:color="auto"/>
                        <w:bottom w:val="none" w:sz="0" w:space="0" w:color="auto"/>
                        <w:right w:val="none" w:sz="0" w:space="0" w:color="auto"/>
                      </w:divBdr>
                    </w:div>
                    <w:div w:id="417337566">
                      <w:marLeft w:val="240"/>
                      <w:marRight w:val="0"/>
                      <w:marTop w:val="0"/>
                      <w:marBottom w:val="0"/>
                      <w:divBdr>
                        <w:top w:val="none" w:sz="0" w:space="0" w:color="auto"/>
                        <w:left w:val="none" w:sz="0" w:space="0" w:color="auto"/>
                        <w:bottom w:val="none" w:sz="0" w:space="0" w:color="auto"/>
                        <w:right w:val="none" w:sz="0" w:space="0" w:color="auto"/>
                      </w:divBdr>
                    </w:div>
                    <w:div w:id="467280626">
                      <w:marLeft w:val="480"/>
                      <w:marRight w:val="0"/>
                      <w:marTop w:val="0"/>
                      <w:marBottom w:val="0"/>
                      <w:divBdr>
                        <w:top w:val="none" w:sz="0" w:space="0" w:color="auto"/>
                        <w:left w:val="none" w:sz="0" w:space="0" w:color="auto"/>
                        <w:bottom w:val="none" w:sz="0" w:space="0" w:color="auto"/>
                        <w:right w:val="none" w:sz="0" w:space="0" w:color="auto"/>
                      </w:divBdr>
                    </w:div>
                    <w:div w:id="893736979">
                      <w:marLeft w:val="480"/>
                      <w:marRight w:val="0"/>
                      <w:marTop w:val="0"/>
                      <w:marBottom w:val="0"/>
                      <w:divBdr>
                        <w:top w:val="none" w:sz="0" w:space="0" w:color="auto"/>
                        <w:left w:val="none" w:sz="0" w:space="0" w:color="auto"/>
                        <w:bottom w:val="none" w:sz="0" w:space="0" w:color="auto"/>
                        <w:right w:val="none" w:sz="0" w:space="0" w:color="auto"/>
                      </w:divBdr>
                    </w:div>
                    <w:div w:id="60493607">
                      <w:marLeft w:val="480"/>
                      <w:marRight w:val="0"/>
                      <w:marTop w:val="0"/>
                      <w:marBottom w:val="0"/>
                      <w:divBdr>
                        <w:top w:val="none" w:sz="0" w:space="0" w:color="auto"/>
                        <w:left w:val="none" w:sz="0" w:space="0" w:color="auto"/>
                        <w:bottom w:val="none" w:sz="0" w:space="0" w:color="auto"/>
                        <w:right w:val="none" w:sz="0" w:space="0" w:color="auto"/>
                      </w:divBdr>
                    </w:div>
                    <w:div w:id="1567452214">
                      <w:marLeft w:val="240"/>
                      <w:marRight w:val="0"/>
                      <w:marTop w:val="0"/>
                      <w:marBottom w:val="0"/>
                      <w:divBdr>
                        <w:top w:val="none" w:sz="0" w:space="0" w:color="auto"/>
                        <w:left w:val="none" w:sz="0" w:space="0" w:color="auto"/>
                        <w:bottom w:val="none" w:sz="0" w:space="0" w:color="auto"/>
                        <w:right w:val="none" w:sz="0" w:space="0" w:color="auto"/>
                      </w:divBdr>
                    </w:div>
                    <w:div w:id="1810660439">
                      <w:marLeft w:val="480"/>
                      <w:marRight w:val="0"/>
                      <w:marTop w:val="0"/>
                      <w:marBottom w:val="0"/>
                      <w:divBdr>
                        <w:top w:val="none" w:sz="0" w:space="0" w:color="auto"/>
                        <w:left w:val="none" w:sz="0" w:space="0" w:color="auto"/>
                        <w:bottom w:val="none" w:sz="0" w:space="0" w:color="auto"/>
                        <w:right w:val="none" w:sz="0" w:space="0" w:color="auto"/>
                      </w:divBdr>
                    </w:div>
                    <w:div w:id="1117410996">
                      <w:marLeft w:val="480"/>
                      <w:marRight w:val="0"/>
                      <w:marTop w:val="0"/>
                      <w:marBottom w:val="0"/>
                      <w:divBdr>
                        <w:top w:val="none" w:sz="0" w:space="0" w:color="auto"/>
                        <w:left w:val="none" w:sz="0" w:space="0" w:color="auto"/>
                        <w:bottom w:val="none" w:sz="0" w:space="0" w:color="auto"/>
                        <w:right w:val="none" w:sz="0" w:space="0" w:color="auto"/>
                      </w:divBdr>
                    </w:div>
                    <w:div w:id="1437360895">
                      <w:marLeft w:val="480"/>
                      <w:marRight w:val="0"/>
                      <w:marTop w:val="0"/>
                      <w:marBottom w:val="0"/>
                      <w:divBdr>
                        <w:top w:val="none" w:sz="0" w:space="0" w:color="auto"/>
                        <w:left w:val="none" w:sz="0" w:space="0" w:color="auto"/>
                        <w:bottom w:val="none" w:sz="0" w:space="0" w:color="auto"/>
                        <w:right w:val="none" w:sz="0" w:space="0" w:color="auto"/>
                      </w:divBdr>
                    </w:div>
                    <w:div w:id="64185371">
                      <w:marLeft w:val="480"/>
                      <w:marRight w:val="0"/>
                      <w:marTop w:val="0"/>
                      <w:marBottom w:val="0"/>
                      <w:divBdr>
                        <w:top w:val="none" w:sz="0" w:space="0" w:color="auto"/>
                        <w:left w:val="none" w:sz="0" w:space="0" w:color="auto"/>
                        <w:bottom w:val="none" w:sz="0" w:space="0" w:color="auto"/>
                        <w:right w:val="none" w:sz="0" w:space="0" w:color="auto"/>
                      </w:divBdr>
                    </w:div>
                    <w:div w:id="196818541">
                      <w:marLeft w:val="480"/>
                      <w:marRight w:val="0"/>
                      <w:marTop w:val="0"/>
                      <w:marBottom w:val="0"/>
                      <w:divBdr>
                        <w:top w:val="none" w:sz="0" w:space="0" w:color="auto"/>
                        <w:left w:val="none" w:sz="0" w:space="0" w:color="auto"/>
                        <w:bottom w:val="none" w:sz="0" w:space="0" w:color="auto"/>
                        <w:right w:val="none" w:sz="0" w:space="0" w:color="auto"/>
                      </w:divBdr>
                    </w:div>
                    <w:div w:id="506018786">
                      <w:marLeft w:val="480"/>
                      <w:marRight w:val="0"/>
                      <w:marTop w:val="0"/>
                      <w:marBottom w:val="0"/>
                      <w:divBdr>
                        <w:top w:val="none" w:sz="0" w:space="0" w:color="auto"/>
                        <w:left w:val="none" w:sz="0" w:space="0" w:color="auto"/>
                        <w:bottom w:val="none" w:sz="0" w:space="0" w:color="auto"/>
                        <w:right w:val="none" w:sz="0" w:space="0" w:color="auto"/>
                      </w:divBdr>
                    </w:div>
                    <w:div w:id="1633748685">
                      <w:marLeft w:val="480"/>
                      <w:marRight w:val="0"/>
                      <w:marTop w:val="0"/>
                      <w:marBottom w:val="0"/>
                      <w:divBdr>
                        <w:top w:val="none" w:sz="0" w:space="0" w:color="auto"/>
                        <w:left w:val="none" w:sz="0" w:space="0" w:color="auto"/>
                        <w:bottom w:val="none" w:sz="0" w:space="0" w:color="auto"/>
                        <w:right w:val="none" w:sz="0" w:space="0" w:color="auto"/>
                      </w:divBdr>
                    </w:div>
                    <w:div w:id="523710705">
                      <w:marLeft w:val="120"/>
                      <w:marRight w:val="120"/>
                      <w:marTop w:val="0"/>
                      <w:marBottom w:val="105"/>
                      <w:divBdr>
                        <w:top w:val="none" w:sz="0" w:space="0" w:color="auto"/>
                        <w:left w:val="none" w:sz="0" w:space="0" w:color="auto"/>
                        <w:bottom w:val="none" w:sz="0" w:space="0" w:color="auto"/>
                        <w:right w:val="none" w:sz="0" w:space="0" w:color="auto"/>
                      </w:divBdr>
                      <w:divsChild>
                        <w:div w:id="1964534776">
                          <w:marLeft w:val="0"/>
                          <w:marRight w:val="0"/>
                          <w:marTop w:val="0"/>
                          <w:marBottom w:val="0"/>
                          <w:divBdr>
                            <w:top w:val="none" w:sz="0" w:space="0" w:color="auto"/>
                            <w:left w:val="none" w:sz="0" w:space="0" w:color="auto"/>
                            <w:bottom w:val="none" w:sz="0" w:space="0" w:color="auto"/>
                            <w:right w:val="none" w:sz="0" w:space="0" w:color="auto"/>
                          </w:divBdr>
                        </w:div>
                      </w:divsChild>
                    </w:div>
                    <w:div w:id="763842859">
                      <w:marLeft w:val="240"/>
                      <w:marRight w:val="0"/>
                      <w:marTop w:val="0"/>
                      <w:marBottom w:val="0"/>
                      <w:divBdr>
                        <w:top w:val="none" w:sz="0" w:space="0" w:color="auto"/>
                        <w:left w:val="none" w:sz="0" w:space="0" w:color="auto"/>
                        <w:bottom w:val="none" w:sz="0" w:space="0" w:color="auto"/>
                        <w:right w:val="none" w:sz="0" w:space="0" w:color="auto"/>
                      </w:divBdr>
                    </w:div>
                    <w:div w:id="2025011180">
                      <w:marLeft w:val="240"/>
                      <w:marRight w:val="0"/>
                      <w:marTop w:val="0"/>
                      <w:marBottom w:val="0"/>
                      <w:divBdr>
                        <w:top w:val="none" w:sz="0" w:space="0" w:color="auto"/>
                        <w:left w:val="none" w:sz="0" w:space="0" w:color="auto"/>
                        <w:bottom w:val="none" w:sz="0" w:space="0" w:color="auto"/>
                        <w:right w:val="none" w:sz="0" w:space="0" w:color="auto"/>
                      </w:divBdr>
                    </w:div>
                    <w:div w:id="2115055219">
                      <w:marLeft w:val="120"/>
                      <w:marRight w:val="12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山内久</cp:lastModifiedBy>
  <cp:revision>5</cp:revision>
  <cp:lastPrinted>2022-04-18T05:51:00Z</cp:lastPrinted>
  <dcterms:created xsi:type="dcterms:W3CDTF">2018-03-01T01:29:00Z</dcterms:created>
  <dcterms:modified xsi:type="dcterms:W3CDTF">2026-04-06T08:11:00Z</dcterms:modified>
</cp:coreProperties>
</file>