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442349">
        <w:rPr>
          <w:rFonts w:ascii="ＭＳ ゴシック" w:eastAsia="ＭＳ ゴシック" w:hAnsi="ＭＳ ゴシック" w:hint="eastAsia"/>
          <w:spacing w:val="131"/>
          <w:kern w:val="0"/>
          <w:sz w:val="36"/>
          <w:szCs w:val="36"/>
          <w:fitText w:val="2848" w:id="1757638400"/>
        </w:rPr>
        <w:t>参加表明</w:t>
      </w:r>
      <w:r w:rsidRPr="00442349">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9295C" w:rsidRPr="00F9295C">
        <w:rPr>
          <w:rFonts w:ascii="ＭＳ ゴシック" w:eastAsia="ＭＳ ゴシック" w:hAnsi="ＭＳ ゴシック" w:hint="eastAsia"/>
          <w:sz w:val="24"/>
          <w:szCs w:val="24"/>
        </w:rPr>
        <w:t>令和</w:t>
      </w:r>
      <w:r w:rsidR="001E6A54">
        <w:rPr>
          <w:rFonts w:ascii="ＭＳ ゴシック" w:eastAsia="ＭＳ ゴシック" w:hAnsi="ＭＳ ゴシック" w:hint="eastAsia"/>
          <w:sz w:val="24"/>
          <w:szCs w:val="24"/>
        </w:rPr>
        <w:t>７</w:t>
      </w:r>
      <w:r w:rsidR="00F9295C" w:rsidRPr="00F9295C">
        <w:rPr>
          <w:rFonts w:ascii="ＭＳ ゴシック" w:eastAsia="ＭＳ ゴシック" w:hAnsi="ＭＳ ゴシック" w:hint="eastAsia"/>
          <w:sz w:val="24"/>
          <w:szCs w:val="24"/>
        </w:rPr>
        <w:t>年度愛媛県</w:t>
      </w:r>
      <w:r w:rsidR="00AE2D9A" w:rsidRPr="00AE2D9A">
        <w:rPr>
          <w:rFonts w:ascii="ＭＳ ゴシック" w:eastAsia="ＭＳ ゴシック" w:hAnsi="ＭＳ ゴシック" w:hint="eastAsia"/>
          <w:sz w:val="24"/>
          <w:szCs w:val="24"/>
        </w:rPr>
        <w:t>地域産業リスキリング</w:t>
      </w:r>
      <w:r w:rsidR="00DB5605">
        <w:rPr>
          <w:rFonts w:ascii="ＭＳ ゴシック" w:eastAsia="ＭＳ ゴシック" w:hAnsi="ＭＳ ゴシック" w:hint="eastAsia"/>
          <w:sz w:val="24"/>
          <w:szCs w:val="24"/>
        </w:rPr>
        <w:t>推進業務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F9295C">
      <w:pPr>
        <w:ind w:leftChars="125" w:left="683"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F9295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AE2D9A" w:rsidRDefault="00AE2D9A" w:rsidP="00F9295C">
      <w:pPr>
        <w:rPr>
          <w:rFonts w:ascii="ＭＳ ゴシック" w:eastAsia="ＭＳ ゴシック" w:hAnsi="ＭＳ ゴシック"/>
          <w:szCs w:val="21"/>
        </w:rPr>
      </w:pPr>
    </w:p>
    <w:p w:rsidR="00AE2D9A" w:rsidRDefault="00AE2D9A" w:rsidP="00F9295C">
      <w:pPr>
        <w:rPr>
          <w:rFonts w:ascii="ＭＳ ゴシック" w:eastAsia="ＭＳ ゴシック" w:hAnsi="ＭＳ ゴシック"/>
          <w:szCs w:val="21"/>
        </w:rPr>
      </w:pPr>
    </w:p>
    <w:p w:rsidR="00C86BC7" w:rsidRDefault="00C86BC7">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242B29">
        <w:rPr>
          <w:rFonts w:ascii="ＭＳ ゴシック" w:eastAsia="ＭＳ ゴシック" w:hAnsi="ＭＳ ゴシック" w:hint="eastAsia"/>
          <w:spacing w:val="131"/>
          <w:kern w:val="0"/>
          <w:sz w:val="36"/>
          <w:szCs w:val="36"/>
          <w:fitText w:val="2848" w:id="1757640960"/>
        </w:rPr>
        <w:t>参加表明</w:t>
      </w:r>
      <w:r w:rsidRPr="00242B29">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AE2D9A">
        <w:rPr>
          <w:rFonts w:ascii="ＭＳ ゴシック" w:eastAsia="ＭＳ ゴシック" w:hAnsi="ＭＳ ゴシック" w:hint="eastAsia"/>
          <w:sz w:val="24"/>
          <w:szCs w:val="24"/>
        </w:rPr>
        <w:t>令和</w:t>
      </w:r>
      <w:r w:rsidR="001E6A54">
        <w:rPr>
          <w:rFonts w:ascii="ＭＳ ゴシック" w:eastAsia="ＭＳ ゴシック" w:hAnsi="ＭＳ ゴシック" w:hint="eastAsia"/>
          <w:sz w:val="24"/>
          <w:szCs w:val="24"/>
        </w:rPr>
        <w:t>７</w:t>
      </w:r>
      <w:r w:rsidR="00AE2D9A">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F0346E" w:rsidRDefault="00F0346E" w:rsidP="00F9295C">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注３）</w:t>
      </w:r>
      <w:r w:rsidR="00F9295C" w:rsidRPr="00F9295C">
        <w:rPr>
          <w:rFonts w:ascii="ＭＳ ゴシック" w:eastAsia="ＭＳ ゴシック" w:hAnsi="ＭＳ ゴシック" w:hint="eastAsia"/>
          <w:szCs w:val="21"/>
        </w:rPr>
        <w:t>構成員で競争入札参加資格者名簿に登録されていない場合は</w:t>
      </w:r>
      <w:r w:rsidR="00F9295C">
        <w:rPr>
          <w:rFonts w:ascii="ＭＳ ゴシック" w:eastAsia="ＭＳ ゴシック" w:hAnsi="ＭＳ ゴシック" w:hint="eastAsia"/>
          <w:szCs w:val="21"/>
        </w:rPr>
        <w:t>、</w:t>
      </w:r>
      <w:r>
        <w:rPr>
          <w:rFonts w:ascii="ＭＳ ゴシック" w:eastAsia="ＭＳ ゴシック" w:hAnsi="ＭＳ ゴシック" w:hint="eastAsia"/>
          <w:szCs w:val="21"/>
        </w:rPr>
        <w:t>提出日の３か月以内に取得した履歴事項全部証明書（原本）を添付のこと。</w:t>
      </w: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lastRenderedPageBreak/>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AE2D9A">
        <w:rPr>
          <w:rFonts w:ascii="ＭＳ ゴシック" w:eastAsia="ＭＳ ゴシック" w:hAnsi="ＭＳ ゴシック" w:hint="eastAsia"/>
          <w:sz w:val="24"/>
          <w:szCs w:val="24"/>
        </w:rPr>
        <w:t>令和</w:t>
      </w:r>
      <w:r w:rsidR="001E6A54">
        <w:rPr>
          <w:rFonts w:ascii="ＭＳ ゴシック" w:eastAsia="ＭＳ ゴシック" w:hAnsi="ＭＳ ゴシック" w:hint="eastAsia"/>
          <w:sz w:val="24"/>
          <w:szCs w:val="24"/>
        </w:rPr>
        <w:t>７</w:t>
      </w:r>
      <w:r w:rsidR="00AE2D9A">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141CF9">
      <w:pPr>
        <w:spacing w:line="160" w:lineRule="exact"/>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141CF9">
      <w:pPr>
        <w:spacing w:line="160" w:lineRule="exact"/>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A25E05">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A25E05">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A25E05">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7B3E85" w:rsidRPr="007B3E85">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F9295C" w:rsidRDefault="00F9295C" w:rsidP="007B3E85">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E2D9A" w:rsidRDefault="00AE2D9A" w:rsidP="00D35967">
      <w:pPr>
        <w:rPr>
          <w:rFonts w:ascii="ＭＳ ゴシック" w:eastAsia="ＭＳ ゴシック" w:hAnsi="ＭＳ ゴシック" w:cs="Times New Roman"/>
          <w:sz w:val="24"/>
          <w:szCs w:val="24"/>
        </w:rPr>
      </w:pPr>
    </w:p>
    <w:p w:rsidR="00AE2D9A" w:rsidRDefault="00AE2D9A" w:rsidP="00F9295C">
      <w:pPr>
        <w:ind w:left="720" w:hangingChars="300" w:hanging="720"/>
        <w:rPr>
          <w:rFonts w:ascii="ＭＳ ゴシック" w:eastAsia="ＭＳ ゴシック" w:hAnsi="ＭＳ ゴシック" w:cs="Times New Roman"/>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0E46E5" w:rsidRP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AE2D9A">
        <w:rPr>
          <w:rFonts w:ascii="ＭＳ ゴシック" w:eastAsia="ＭＳ ゴシック" w:hAnsi="ＭＳ ゴシック" w:hint="eastAsia"/>
          <w:sz w:val="24"/>
          <w:szCs w:val="24"/>
        </w:rPr>
        <w:t>令和</w:t>
      </w:r>
      <w:r w:rsidR="001E6A54">
        <w:rPr>
          <w:rFonts w:ascii="ＭＳ ゴシック" w:eastAsia="ＭＳ ゴシック" w:hAnsi="ＭＳ ゴシック" w:hint="eastAsia"/>
          <w:sz w:val="24"/>
          <w:szCs w:val="24"/>
        </w:rPr>
        <w:t>７</w:t>
      </w:r>
      <w:r w:rsidR="00AE2D9A">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w:t>
      </w:r>
      <w:r w:rsidR="00F9295C" w:rsidRPr="00F9295C">
        <w:rPr>
          <w:rFonts w:ascii="ＭＳ ゴシック" w:eastAsia="ＭＳ ゴシック" w:hAnsi="ＭＳ ゴシック" w:cs="Times New Roman" w:hint="eastAsia"/>
          <w:sz w:val="24"/>
          <w:szCs w:val="24"/>
        </w:rPr>
        <w:t>代表者は（１）～（</w:t>
      </w:r>
      <w:r w:rsidR="001E6A54">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）の資格要件を満たすとともに、構成員は（</w:t>
      </w:r>
      <w:r w:rsidR="001E6A54">
        <w:rPr>
          <w:rFonts w:ascii="ＭＳ ゴシック" w:eastAsia="ＭＳ ゴシック" w:hAnsi="ＭＳ ゴシック" w:cs="Times New Roman" w:hint="eastAsia"/>
          <w:sz w:val="24"/>
          <w:szCs w:val="24"/>
        </w:rPr>
        <w:t>２</w:t>
      </w:r>
      <w:r w:rsidR="00F9295C"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）の資格要件を満たすこと</w:t>
      </w:r>
      <w:r w:rsidR="00F0346E">
        <w:rPr>
          <w:rFonts w:ascii="ＭＳ ゴシック" w:eastAsia="ＭＳ ゴシック" w:hAnsi="ＭＳ ゴシック" w:cs="Times New Roman" w:hint="eastAsia"/>
          <w:sz w:val="24"/>
          <w:szCs w:val="24"/>
        </w:rPr>
        <w:t>を</w:t>
      </w:r>
      <w:r w:rsidR="00A81E7D" w:rsidRPr="00A81E7D">
        <w:rPr>
          <w:rFonts w:ascii="ＭＳ ゴシック" w:eastAsia="ＭＳ ゴシック" w:hAnsi="ＭＳ ゴシック" w:cs="Times New Roman" w:hint="eastAsia"/>
          <w:sz w:val="24"/>
          <w:szCs w:val="24"/>
        </w:rPr>
        <w:t>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A25E05">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A25E05">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A25E05">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7B3E85" w:rsidRPr="007B3E85">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w:t>
      </w:r>
      <w:r w:rsidRPr="00F9295C">
        <w:rPr>
          <w:rFonts w:ascii="ＭＳ ゴシック" w:eastAsia="ＭＳ ゴシック" w:hAnsi="ＭＳ ゴシック" w:cs="Times New Roman" w:hint="eastAsia"/>
          <w:sz w:val="24"/>
          <w:szCs w:val="24"/>
        </w:rPr>
        <w:lastRenderedPageBreak/>
        <w:t>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1E6A54">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81E7D" w:rsidRDefault="00A81E7D" w:rsidP="00A81E7D">
      <w:pPr>
        <w:ind w:left="720" w:hangingChars="300" w:hanging="720"/>
        <w:rPr>
          <w:rFonts w:ascii="ＭＳ ゴシック" w:eastAsia="ＭＳ ゴシック" w:hAnsi="ＭＳ ゴシック" w:cs="Times New Roman"/>
          <w:sz w:val="24"/>
          <w:szCs w:val="24"/>
        </w:rPr>
      </w:pPr>
    </w:p>
    <w:p w:rsidR="00F9295C" w:rsidRDefault="00F9295C" w:rsidP="00A81E7D">
      <w:pPr>
        <w:ind w:left="720" w:hangingChars="300" w:hanging="720"/>
        <w:rPr>
          <w:rFonts w:ascii="ＭＳ ゴシック" w:eastAsia="ＭＳ ゴシック" w:hAnsi="ＭＳ ゴシック" w:cs="Times New Roman"/>
          <w:sz w:val="24"/>
          <w:szCs w:val="24"/>
        </w:rPr>
      </w:pPr>
    </w:p>
    <w:p w:rsidR="00F9295C" w:rsidRPr="00F9295C" w:rsidRDefault="00F9295C" w:rsidP="00A81E7D">
      <w:pPr>
        <w:ind w:left="720" w:hangingChars="300" w:hanging="720"/>
        <w:rPr>
          <w:rFonts w:ascii="ＭＳ ゴシック" w:eastAsia="ＭＳ ゴシック" w:hAnsi="ＭＳ ゴシック" w:cs="Times New Roman"/>
          <w:sz w:val="24"/>
          <w:szCs w:val="24"/>
        </w:rPr>
      </w:pPr>
    </w:p>
    <w:p w:rsidR="00C86BC7" w:rsidRDefault="00C86BC7" w:rsidP="00A81E7D">
      <w:pPr>
        <w:ind w:left="720" w:hangingChars="300" w:hanging="720"/>
        <w:rPr>
          <w:rFonts w:ascii="ＭＳ ゴシック" w:eastAsia="ＭＳ ゴシック" w:hAnsi="ＭＳ ゴシック" w:cs="Times New Roman"/>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AE2D9A">
        <w:rPr>
          <w:rFonts w:asciiTheme="minorEastAsia" w:hAnsiTheme="minorEastAsia" w:hint="eastAsia"/>
          <w:sz w:val="24"/>
          <w:szCs w:val="24"/>
        </w:rPr>
        <w:t>令和</w:t>
      </w:r>
      <w:r w:rsidR="001E6A54">
        <w:rPr>
          <w:rFonts w:asciiTheme="minorEastAsia" w:hAnsiTheme="minorEastAsia" w:hint="eastAsia"/>
          <w:sz w:val="24"/>
          <w:szCs w:val="24"/>
        </w:rPr>
        <w:t>７</w:t>
      </w:r>
      <w:r w:rsidR="00AE2D9A">
        <w:rPr>
          <w:rFonts w:asciiTheme="minorEastAsia" w:hAnsiTheme="minorEastAsia" w:hint="eastAsia"/>
          <w:sz w:val="24"/>
          <w:szCs w:val="24"/>
        </w:rPr>
        <w:t>年度愛媛県地域産業リスキリング</w:t>
      </w:r>
      <w:r w:rsidR="00DB5605">
        <w:rPr>
          <w:rFonts w:asciiTheme="minorEastAsia" w:hAnsiTheme="minorEastAsia" w:hint="eastAsia"/>
          <w:sz w:val="24"/>
          <w:szCs w:val="24"/>
        </w:rPr>
        <w:t>推進業務</w:t>
      </w:r>
      <w:r>
        <w:rPr>
          <w:rFonts w:asciiTheme="minorEastAsia" w:hAnsiTheme="minorEastAsia" w:hint="eastAsia"/>
          <w:sz w:val="24"/>
          <w:szCs w:val="24"/>
        </w:rPr>
        <w:t>に関し、当共同企業体を代表して、委託者である愛媛県</w:t>
      </w:r>
      <w:r w:rsidR="00A55294">
        <w:rPr>
          <w:rFonts w:asciiTheme="minorEastAsia" w:hAnsiTheme="minorEastAsia" w:hint="eastAsia"/>
          <w:sz w:val="24"/>
          <w:szCs w:val="24"/>
        </w:rPr>
        <w:t>経済労働部産業支援局産業人材課</w:t>
      </w:r>
      <w:r>
        <w:rPr>
          <w:rFonts w:asciiTheme="minorEastAsia" w:hAnsiTheme="minorEastAsia" w:hint="eastAsia"/>
          <w:sz w:val="24"/>
          <w:szCs w:val="24"/>
        </w:rPr>
        <w:t>と折衝する権限</w:t>
      </w:r>
    </w:p>
    <w:p w:rsidR="005573DA" w:rsidRPr="00F3492B" w:rsidRDefault="005573DA" w:rsidP="005573DA">
      <w:pPr>
        <w:widowControl/>
        <w:ind w:left="240" w:hangingChars="100" w:hanging="240"/>
        <w:jc w:val="left"/>
        <w:rPr>
          <w:rFonts w:asciiTheme="minorEastAsia" w:hAnsiTheme="minorEastAsia"/>
          <w:sz w:val="24"/>
          <w:szCs w:val="24"/>
        </w:rPr>
      </w:pPr>
    </w:p>
    <w:p w:rsidR="005573DA" w:rsidRDefault="00324676"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AE2D9A">
        <w:rPr>
          <w:rFonts w:asciiTheme="minorEastAsia" w:hAnsiTheme="minorEastAsia" w:hint="eastAsia"/>
          <w:sz w:val="24"/>
          <w:szCs w:val="24"/>
        </w:rPr>
        <w:t>令和</w:t>
      </w:r>
      <w:r w:rsidR="001E6A54">
        <w:rPr>
          <w:rFonts w:asciiTheme="minorEastAsia" w:hAnsiTheme="minorEastAsia" w:hint="eastAsia"/>
          <w:sz w:val="24"/>
          <w:szCs w:val="24"/>
        </w:rPr>
        <w:t>７</w:t>
      </w:r>
      <w:r w:rsidR="00AE2D9A">
        <w:rPr>
          <w:rFonts w:asciiTheme="minorEastAsia" w:hAnsiTheme="minorEastAsia" w:hint="eastAsia"/>
          <w:sz w:val="24"/>
          <w:szCs w:val="24"/>
        </w:rPr>
        <w:t>年度愛媛県地域産業リスキリング</w:t>
      </w:r>
      <w:r w:rsidR="00DB5605">
        <w:rPr>
          <w:rFonts w:asciiTheme="minorEastAsia" w:hAnsiTheme="minorEastAsia" w:hint="eastAsia"/>
          <w:sz w:val="24"/>
          <w:szCs w:val="24"/>
        </w:rPr>
        <w:t>推進業務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lastRenderedPageBreak/>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AE2D9A">
        <w:rPr>
          <w:rFonts w:asciiTheme="minorEastAsia" w:hAnsiTheme="minorEastAsia" w:hint="eastAsia"/>
          <w:sz w:val="24"/>
          <w:szCs w:val="24"/>
        </w:rPr>
        <w:t>令和</w:t>
      </w:r>
      <w:r w:rsidR="00442349">
        <w:rPr>
          <w:rFonts w:asciiTheme="minorEastAsia" w:hAnsiTheme="minorEastAsia" w:hint="eastAsia"/>
          <w:sz w:val="24"/>
          <w:szCs w:val="24"/>
        </w:rPr>
        <w:t>７</w:t>
      </w:r>
      <w:r w:rsidR="00AE2D9A">
        <w:rPr>
          <w:rFonts w:asciiTheme="minorEastAsia" w:hAnsiTheme="minorEastAsia" w:hint="eastAsia"/>
          <w:sz w:val="24"/>
          <w:szCs w:val="24"/>
        </w:rPr>
        <w:t>年度愛媛県地域産業リスキリング</w:t>
      </w:r>
      <w:r w:rsidR="00DB5605">
        <w:rPr>
          <w:rFonts w:asciiTheme="minorEastAsia" w:hAnsiTheme="minorEastAsia" w:hint="eastAsia"/>
          <w:sz w:val="24"/>
          <w:szCs w:val="24"/>
        </w:rPr>
        <w:t>推進業務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AE2D9A">
        <w:rPr>
          <w:rFonts w:ascii="ＭＳ ゴシック" w:eastAsia="ＭＳ ゴシック" w:hAnsi="ＭＳ ゴシック" w:hint="eastAsia"/>
          <w:sz w:val="24"/>
          <w:szCs w:val="24"/>
        </w:rPr>
        <w:t>令和</w:t>
      </w:r>
      <w:r w:rsidR="00AE085E">
        <w:rPr>
          <w:rFonts w:ascii="ＭＳ ゴシック" w:eastAsia="ＭＳ ゴシック" w:hAnsi="ＭＳ ゴシック" w:hint="eastAsia"/>
          <w:sz w:val="24"/>
          <w:szCs w:val="24"/>
        </w:rPr>
        <w:t>７</w:t>
      </w:r>
      <w:r w:rsidR="00AE2D9A">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D35967" w:rsidRDefault="00D35967" w:rsidP="000174F9">
      <w:pPr>
        <w:rPr>
          <w:rFonts w:ascii="ＭＳ ゴシック" w:eastAsia="ＭＳ ゴシック" w:hAnsi="ＭＳ ゴシック"/>
          <w:sz w:val="24"/>
          <w:szCs w:val="24"/>
        </w:rPr>
      </w:pPr>
    </w:p>
    <w:p w:rsidR="00D35967" w:rsidRDefault="00D35967" w:rsidP="000174F9">
      <w:pPr>
        <w:rPr>
          <w:rFonts w:ascii="ＭＳ ゴシック" w:eastAsia="ＭＳ ゴシック" w:hAnsi="ＭＳ ゴシック"/>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2436EE" w:rsidRP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AE2D9A"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E085E">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AE2D9A">
        <w:rPr>
          <w:rFonts w:ascii="ＭＳ ゴシック" w:eastAsia="ＭＳ ゴシック" w:hAnsi="ＭＳ ゴシック" w:cs="Times New Roman" w:hint="eastAsia"/>
          <w:sz w:val="24"/>
          <w:szCs w:val="24"/>
        </w:rPr>
        <w:t>令和</w:t>
      </w:r>
      <w:r w:rsidR="00AE085E">
        <w:rPr>
          <w:rFonts w:ascii="ＭＳ ゴシック" w:eastAsia="ＭＳ ゴシック" w:hAnsi="ＭＳ ゴシック" w:cs="Times New Roman" w:hint="eastAsia"/>
          <w:sz w:val="24"/>
          <w:szCs w:val="24"/>
        </w:rPr>
        <w:t>７</w:t>
      </w:r>
      <w:r w:rsidR="00AE2D9A">
        <w:rPr>
          <w:rFonts w:ascii="ＭＳ ゴシック" w:eastAsia="ＭＳ ゴシック" w:hAnsi="ＭＳ ゴシック" w:cs="Times New Roman" w:hint="eastAsia"/>
          <w:sz w:val="24"/>
          <w:szCs w:val="24"/>
        </w:rPr>
        <w:t>年度愛媛県地域産業リスキリング</w:t>
      </w:r>
      <w:r w:rsidR="00DB5605">
        <w:rPr>
          <w:rFonts w:ascii="ＭＳ ゴシック" w:eastAsia="ＭＳ ゴシック" w:hAnsi="ＭＳ ゴシック" w:cs="Times New Roman" w:hint="eastAsia"/>
          <w:sz w:val="24"/>
          <w:szCs w:val="24"/>
        </w:rPr>
        <w:t>推進業務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w:t>
      </w:r>
      <w:r w:rsidR="00AE085E">
        <w:rPr>
          <w:rFonts w:ascii="ＭＳ ゴシック" w:eastAsia="ＭＳ ゴシック" w:hAnsi="ＭＳ ゴシック" w:cs="ＭＳ 明朝" w:hint="eastAsia"/>
          <w:spacing w:val="2"/>
          <w:kern w:val="0"/>
          <w:sz w:val="24"/>
          <w:szCs w:val="24"/>
        </w:rPr>
        <w:t>提案</w:t>
      </w:r>
      <w:r w:rsidRPr="004D4FEF">
        <w:rPr>
          <w:rFonts w:ascii="ＭＳ ゴシック" w:eastAsia="ＭＳ ゴシック" w:hAnsi="ＭＳ ゴシック" w:cs="ＭＳ 明朝" w:hint="eastAsia"/>
          <w:spacing w:val="2"/>
          <w:kern w:val="0"/>
          <w:sz w:val="24"/>
          <w:szCs w:val="24"/>
        </w:rPr>
        <w:t>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55294">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AE2D9A">
        <w:rPr>
          <w:rFonts w:ascii="ＭＳ ゴシック" w:eastAsia="ＭＳ ゴシック" w:hAnsi="ＭＳ ゴシック" w:hint="eastAsia"/>
          <w:sz w:val="24"/>
          <w:szCs w:val="24"/>
        </w:rPr>
        <w:t>令和</w:t>
      </w:r>
      <w:r w:rsidR="00AE085E">
        <w:rPr>
          <w:rFonts w:ascii="ＭＳ ゴシック" w:eastAsia="ＭＳ ゴシック" w:hAnsi="ＭＳ ゴシック" w:hint="eastAsia"/>
          <w:sz w:val="24"/>
          <w:szCs w:val="24"/>
        </w:rPr>
        <w:t>７</w:t>
      </w:r>
      <w:r w:rsidR="00AE2D9A">
        <w:rPr>
          <w:rFonts w:ascii="ＭＳ ゴシック" w:eastAsia="ＭＳ ゴシック" w:hAnsi="ＭＳ ゴシック" w:hint="eastAsia"/>
          <w:sz w:val="24"/>
          <w:szCs w:val="24"/>
        </w:rPr>
        <w:t>年度愛媛県地域産業リスキリング</w:t>
      </w:r>
      <w:r w:rsidR="00DB5605">
        <w:rPr>
          <w:rFonts w:ascii="ＭＳ ゴシック" w:eastAsia="ＭＳ ゴシック" w:hAnsi="ＭＳ ゴシック" w:hint="eastAsia"/>
          <w:sz w:val="24"/>
          <w:szCs w:val="24"/>
        </w:rPr>
        <w:t>推進業務</w:t>
      </w:r>
      <w:r w:rsidRPr="004D4FEF">
        <w:rPr>
          <w:rFonts w:ascii="ＭＳ ゴシック" w:eastAsia="ＭＳ ゴシック" w:hAnsi="ＭＳ ゴシック" w:hint="eastAsia"/>
          <w:sz w:val="24"/>
          <w:szCs w:val="24"/>
        </w:rPr>
        <w:t>についての</w:t>
      </w:r>
      <w:r w:rsidR="00512D3F">
        <w:rPr>
          <w:rFonts w:ascii="ＭＳ ゴシック" w:eastAsia="ＭＳ ゴシック" w:hAnsi="ＭＳ ゴシック" w:hint="eastAsia"/>
          <w:sz w:val="24"/>
          <w:szCs w:val="24"/>
        </w:rPr>
        <w:t>見積り</w:t>
      </w:r>
      <w:r w:rsidRPr="004D4FEF">
        <w:rPr>
          <w:rFonts w:ascii="ＭＳ ゴシック" w:eastAsia="ＭＳ ゴシック" w:hAnsi="ＭＳ ゴシック" w:hint="eastAsia"/>
          <w:sz w:val="24"/>
          <w:szCs w:val="24"/>
        </w:rPr>
        <w:t>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bookmarkStart w:id="0" w:name="_GoBack"/>
      <w:bookmarkEnd w:id="0"/>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512D3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C86BC7" w:rsidRDefault="00C86BC7">
      <w:pPr>
        <w:widowControl/>
        <w:jc w:val="left"/>
        <w:rPr>
          <w:rFonts w:asciiTheme="minorEastAsia" w:hAnsiTheme="minorEastAsia"/>
          <w:sz w:val="24"/>
          <w:szCs w:val="24"/>
        </w:rPr>
      </w:pPr>
    </w:p>
    <w:p w:rsidR="00D35967" w:rsidRDefault="00D35967" w:rsidP="00D35967">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責任者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D35967" w:rsidRPr="00D5544A" w:rsidTr="00C90596">
        <w:tc>
          <w:tcPr>
            <w:tcW w:w="968" w:type="dxa"/>
            <w:shd w:val="clear" w:color="auto" w:fill="auto"/>
          </w:tcPr>
          <w:p w:rsidR="00D35967" w:rsidRPr="00D5544A" w:rsidRDefault="00D35967" w:rsidP="00C90596">
            <w:pPr>
              <w:rPr>
                <w:rFonts w:hAnsi="ＭＳ 明朝"/>
              </w:rPr>
            </w:pPr>
            <w:r w:rsidRPr="00D5544A">
              <w:rPr>
                <w:rFonts w:hAnsi="ＭＳ 明朝" w:hint="eastAsia"/>
              </w:rPr>
              <w:t>担当者</w:t>
            </w:r>
          </w:p>
        </w:tc>
        <w:tc>
          <w:tcPr>
            <w:tcW w:w="1584" w:type="dxa"/>
            <w:shd w:val="clear" w:color="auto" w:fill="auto"/>
          </w:tcPr>
          <w:p w:rsidR="00D35967" w:rsidRPr="00D5544A" w:rsidRDefault="00D35967" w:rsidP="00C90596">
            <w:pPr>
              <w:rPr>
                <w:rFonts w:hAnsi="ＭＳ 明朝"/>
              </w:rPr>
            </w:pPr>
            <w:r w:rsidRPr="00D5544A">
              <w:rPr>
                <w:rFonts w:hAnsi="ＭＳ 明朝" w:hint="eastAsia"/>
              </w:rPr>
              <w:t>職：</w:t>
            </w:r>
          </w:p>
        </w:tc>
        <w:tc>
          <w:tcPr>
            <w:tcW w:w="2551" w:type="dxa"/>
            <w:shd w:val="clear" w:color="auto" w:fill="auto"/>
          </w:tcPr>
          <w:p w:rsidR="00D35967" w:rsidRPr="00D5544A" w:rsidRDefault="00D35967" w:rsidP="00C90596">
            <w:pPr>
              <w:rPr>
                <w:rFonts w:hAnsi="ＭＳ 明朝"/>
              </w:rPr>
            </w:pPr>
            <w:r w:rsidRPr="00D5544A">
              <w:rPr>
                <w:rFonts w:hAnsi="ＭＳ 明朝" w:hint="eastAsia"/>
              </w:rPr>
              <w:t>氏名：</w:t>
            </w:r>
          </w:p>
        </w:tc>
        <w:tc>
          <w:tcPr>
            <w:tcW w:w="4536" w:type="dxa"/>
            <w:shd w:val="clear" w:color="auto" w:fill="auto"/>
          </w:tcPr>
          <w:p w:rsidR="00D35967" w:rsidRPr="00D5544A" w:rsidRDefault="00D35967" w:rsidP="00C90596">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D35967" w:rsidRPr="00130C78" w:rsidRDefault="00D35967" w:rsidP="00D35967">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D35967" w:rsidRDefault="00D35967" w:rsidP="00D35967">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ajorEastAsia" w:eastAsiaTheme="majorEastAsia" w:hAnsiTheme="maj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98" w:rsidRDefault="003B5398" w:rsidP="00064C16">
      <w:r>
        <w:separator/>
      </w:r>
    </w:p>
  </w:endnote>
  <w:endnote w:type="continuationSeparator" w:id="0">
    <w:p w:rsidR="003B5398" w:rsidRDefault="003B5398"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98" w:rsidRDefault="003B5398" w:rsidP="00064C16">
      <w:r>
        <w:separator/>
      </w:r>
    </w:p>
  </w:footnote>
  <w:footnote w:type="continuationSeparator" w:id="0">
    <w:p w:rsidR="003B5398" w:rsidRDefault="003B5398"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E6A54"/>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24676"/>
    <w:rsid w:val="00353095"/>
    <w:rsid w:val="003B5398"/>
    <w:rsid w:val="003C740D"/>
    <w:rsid w:val="003F2A5B"/>
    <w:rsid w:val="0041577A"/>
    <w:rsid w:val="00442349"/>
    <w:rsid w:val="00444022"/>
    <w:rsid w:val="004617F7"/>
    <w:rsid w:val="00483C00"/>
    <w:rsid w:val="004A26F8"/>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B3E85"/>
    <w:rsid w:val="007C2971"/>
    <w:rsid w:val="007C6C72"/>
    <w:rsid w:val="007E0B03"/>
    <w:rsid w:val="007F0D6D"/>
    <w:rsid w:val="007F2108"/>
    <w:rsid w:val="008041EE"/>
    <w:rsid w:val="00805203"/>
    <w:rsid w:val="00812275"/>
    <w:rsid w:val="00840104"/>
    <w:rsid w:val="00842AA6"/>
    <w:rsid w:val="0086217D"/>
    <w:rsid w:val="00862F98"/>
    <w:rsid w:val="00863991"/>
    <w:rsid w:val="008805B5"/>
    <w:rsid w:val="008C660C"/>
    <w:rsid w:val="008D35C0"/>
    <w:rsid w:val="009627E7"/>
    <w:rsid w:val="009659E3"/>
    <w:rsid w:val="009826B3"/>
    <w:rsid w:val="00987D68"/>
    <w:rsid w:val="009A70E4"/>
    <w:rsid w:val="009D32FC"/>
    <w:rsid w:val="00A03F43"/>
    <w:rsid w:val="00A06051"/>
    <w:rsid w:val="00A25E05"/>
    <w:rsid w:val="00A305BF"/>
    <w:rsid w:val="00A36100"/>
    <w:rsid w:val="00A55294"/>
    <w:rsid w:val="00A73BAA"/>
    <w:rsid w:val="00A755B1"/>
    <w:rsid w:val="00A81E7D"/>
    <w:rsid w:val="00A964F0"/>
    <w:rsid w:val="00AA0E28"/>
    <w:rsid w:val="00AD1091"/>
    <w:rsid w:val="00AD5A6F"/>
    <w:rsid w:val="00AD5CD4"/>
    <w:rsid w:val="00AE085E"/>
    <w:rsid w:val="00AE2D9A"/>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86BC7"/>
    <w:rsid w:val="00C900EA"/>
    <w:rsid w:val="00CA4BC1"/>
    <w:rsid w:val="00CB556D"/>
    <w:rsid w:val="00CC0DA5"/>
    <w:rsid w:val="00CC1587"/>
    <w:rsid w:val="00CC19E9"/>
    <w:rsid w:val="00CE7EAE"/>
    <w:rsid w:val="00CF145C"/>
    <w:rsid w:val="00D2583A"/>
    <w:rsid w:val="00D35967"/>
    <w:rsid w:val="00D56955"/>
    <w:rsid w:val="00D86533"/>
    <w:rsid w:val="00D87EFC"/>
    <w:rsid w:val="00D97399"/>
    <w:rsid w:val="00DB1067"/>
    <w:rsid w:val="00DB5605"/>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95C"/>
    <w:rsid w:val="00F92CE9"/>
    <w:rsid w:val="00F93C4C"/>
    <w:rsid w:val="00FD171F"/>
    <w:rsid w:val="00FE3A1B"/>
    <w:rsid w:val="00FE4924"/>
    <w:rsid w:val="00FF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3D2C8"/>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5C92-0FAC-419A-A993-D2A9F451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1095</Words>
  <Characters>6246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2018-03-07T23:55:00Z</cp:lastPrinted>
  <dcterms:created xsi:type="dcterms:W3CDTF">2022-03-25T01:12:00Z</dcterms:created>
  <dcterms:modified xsi:type="dcterms:W3CDTF">2025-02-19T07:50:00Z</dcterms:modified>
</cp:coreProperties>
</file>