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70" w:rsidRDefault="00693870" w:rsidP="00C93D89">
      <w:pPr>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3360" behindDoc="0" locked="0" layoutInCell="1" allowOverlap="1" wp14:anchorId="151D8C1C" wp14:editId="2994DD73">
                <wp:simplePos x="0" y="0"/>
                <wp:positionH relativeFrom="column">
                  <wp:posOffset>2652395</wp:posOffset>
                </wp:positionH>
                <wp:positionV relativeFrom="paragraph">
                  <wp:posOffset>-107315</wp:posOffset>
                </wp:positionV>
                <wp:extent cx="3562350" cy="4857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5623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18E1" w:rsidRDefault="001B18E1">
                            <w:r>
                              <w:rPr>
                                <w:noProof/>
                              </w:rPr>
                              <w:drawing>
                                <wp:inline distT="0" distB="0" distL="0" distR="0" wp14:anchorId="34CDA595" wp14:editId="50562230">
                                  <wp:extent cx="3009900" cy="342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a:extLst>
                                              <a:ext uri="{28A0092B-C50C-407E-A947-70E740481C1C}">
                                                <a14:useLocalDpi xmlns:a14="http://schemas.microsoft.com/office/drawing/2010/main" val="0"/>
                                              </a:ext>
                                            </a:extLst>
                                          </a:blip>
                                          <a:srcRect l="34109" t="23441" r="21098" b="67979"/>
                                          <a:stretch>
                                            <a:fillRect/>
                                          </a:stretch>
                                        </pic:blipFill>
                                        <pic:spPr bwMode="auto">
                                          <a:xfrm>
                                            <a:off x="0" y="0"/>
                                            <a:ext cx="3009900" cy="342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D8C1C" id="_x0000_t202" coordsize="21600,21600" o:spt="202" path="m,l,21600r21600,l21600,xe">
                <v:stroke joinstyle="miter"/>
                <v:path gradientshapeok="t" o:connecttype="rect"/>
              </v:shapetype>
              <v:shape id="テキスト ボックス 5" o:spid="_x0000_s1026" type="#_x0000_t202" style="position:absolute;left:0;text-align:left;margin-left:208.85pt;margin-top:-8.45pt;width:280.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" fillcolor="white [3201]" stroked="f" strokeweight=".5pt">
                <v:textbox>
                  <w:txbxContent>
                    <w:p w:rsidR="001B18E1" w:rsidRDefault="001B18E1">
                      <w:r>
                        <w:rPr>
                          <w:noProof/>
                        </w:rPr>
                        <w:drawing>
                          <wp:inline distT="0" distB="0" distL="0" distR="0" wp14:anchorId="34CDA595" wp14:editId="50562230">
                            <wp:extent cx="3009900" cy="3429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a:extLst>
                                        <a:ext uri="{28A0092B-C50C-407E-A947-70E740481C1C}">
                                          <a14:useLocalDpi xmlns:a14="http://schemas.microsoft.com/office/drawing/2010/main" val="0"/>
                                        </a:ext>
                                      </a:extLst>
                                    </a:blip>
                                    <a:srcRect l="34109" t="23441" r="21098" b="67979"/>
                                    <a:stretch>
                                      <a:fillRect/>
                                    </a:stretch>
                                  </pic:blipFill>
                                  <pic:spPr bwMode="auto">
                                    <a:xfrm>
                                      <a:off x="0" y="0"/>
                                      <a:ext cx="3009900" cy="342900"/>
                                    </a:xfrm>
                                    <a:prstGeom prst="rect">
                                      <a:avLst/>
                                    </a:prstGeom>
                                    <a:noFill/>
                                    <a:ln>
                                      <a:noFill/>
                                    </a:ln>
                                  </pic:spPr>
                                </pic:pic>
                              </a:graphicData>
                            </a:graphic>
                          </wp:inline>
                        </w:drawing>
                      </w:r>
                    </w:p>
                  </w:txbxContent>
                </v:textbox>
              </v:shape>
            </w:pict>
          </mc:Fallback>
        </mc:AlternateContent>
      </w:r>
    </w:p>
    <w:p w:rsidR="00C93D89" w:rsidRPr="00FB1947" w:rsidRDefault="00693870" w:rsidP="00C93D8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小児慢性特定疾病</w:t>
      </w:r>
      <w:r w:rsidR="00C93D89" w:rsidRPr="00FB1947">
        <w:rPr>
          <w:rFonts w:ascii="ＭＳ ゴシック" w:eastAsia="ＭＳ ゴシック" w:hAnsi="ＭＳ ゴシック" w:hint="eastAsia"/>
          <w:sz w:val="32"/>
          <w:szCs w:val="32"/>
        </w:rPr>
        <w:t>医療費助成に係る医療費総額の療養証明書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1417"/>
        <w:gridCol w:w="2835"/>
      </w:tblGrid>
      <w:tr w:rsidR="00C93D89" w:rsidRPr="00FB1947" w:rsidTr="001B18E1">
        <w:trPr>
          <w:trHeight w:val="559"/>
        </w:trPr>
        <w:tc>
          <w:tcPr>
            <w:tcW w:w="1134" w:type="dxa"/>
            <w:tcBorders>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r w:rsidRPr="00FB1947">
              <w:rPr>
                <w:rFonts w:ascii="ＭＳ ゴシック" w:eastAsia="ＭＳ ゴシック" w:hAnsi="ＭＳ ゴシック" w:hint="eastAsia"/>
                <w:sz w:val="24"/>
                <w:szCs w:val="24"/>
              </w:rPr>
              <w:t>氏名</w:t>
            </w:r>
          </w:p>
        </w:tc>
        <w:tc>
          <w:tcPr>
            <w:tcW w:w="3686"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p>
        </w:tc>
        <w:tc>
          <w:tcPr>
            <w:tcW w:w="1417" w:type="dxa"/>
            <w:tcBorders>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r w:rsidRPr="00FB1947">
              <w:rPr>
                <w:rFonts w:ascii="ＭＳ ゴシック" w:eastAsia="ＭＳ ゴシック" w:hAnsi="ＭＳ ゴシック" w:hint="eastAsia"/>
                <w:sz w:val="24"/>
                <w:szCs w:val="24"/>
              </w:rPr>
              <w:t>生年月日</w:t>
            </w:r>
          </w:p>
        </w:tc>
        <w:tc>
          <w:tcPr>
            <w:tcW w:w="2835"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szCs w:val="24"/>
              </w:rPr>
            </w:pPr>
          </w:p>
        </w:tc>
      </w:tr>
      <w:tr w:rsidR="00C93D89" w:rsidRPr="00FB1947" w:rsidTr="001B18E1">
        <w:trPr>
          <w:trHeight w:val="559"/>
        </w:trPr>
        <w:tc>
          <w:tcPr>
            <w:tcW w:w="1134" w:type="dxa"/>
            <w:tcBorders>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r w:rsidRPr="00FB1947">
              <w:rPr>
                <w:rFonts w:ascii="ＭＳ ゴシック" w:eastAsia="ＭＳ ゴシック" w:hAnsi="ＭＳ ゴシック" w:hint="eastAsia"/>
                <w:sz w:val="24"/>
                <w:szCs w:val="24"/>
              </w:rPr>
              <w:t>疾病名</w:t>
            </w:r>
          </w:p>
        </w:tc>
        <w:tc>
          <w:tcPr>
            <w:tcW w:w="7938" w:type="dxa"/>
            <w:gridSpan w:val="3"/>
            <w:tcBorders>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szCs w:val="24"/>
              </w:rPr>
            </w:pPr>
          </w:p>
        </w:tc>
      </w:tr>
    </w:tbl>
    <w:p w:rsidR="00C93D89" w:rsidRPr="00FB1947" w:rsidRDefault="00C93D89" w:rsidP="00C93D89">
      <w:pPr>
        <w:jc w:val="left"/>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2693"/>
      </w:tblGrid>
      <w:tr w:rsidR="00C93D89" w:rsidRPr="00FB1947" w:rsidTr="001A19A6">
        <w:trPr>
          <w:trHeight w:val="44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算定期間</w:t>
            </w:r>
          </w:p>
        </w:tc>
        <w:tc>
          <w:tcPr>
            <w:tcW w:w="6945" w:type="dxa"/>
            <w:gridSpan w:val="2"/>
            <w:tcBorders>
              <w:top w:val="single" w:sz="4" w:space="0" w:color="auto"/>
              <w:left w:val="single" w:sz="4" w:space="0" w:color="auto"/>
              <w:bottom w:val="nil"/>
              <w:right w:val="single" w:sz="4"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B1947">
              <w:rPr>
                <w:rFonts w:ascii="ＭＳ ゴシック" w:eastAsia="ＭＳ ゴシック" w:hAnsi="ＭＳ ゴシック" w:hint="eastAsia"/>
                <w:sz w:val="24"/>
              </w:rPr>
              <w:t>年　　月　　日から　　年　　月　　日までの間</w:t>
            </w:r>
          </w:p>
        </w:tc>
      </w:tr>
      <w:tr w:rsidR="00C93D89" w:rsidRPr="00FB1947" w:rsidTr="001A19A6">
        <w:tc>
          <w:tcPr>
            <w:tcW w:w="2127" w:type="dxa"/>
            <w:tcBorders>
              <w:bottom w:val="single" w:sz="18" w:space="0" w:color="auto"/>
            </w:tcBorders>
            <w:shd w:val="clear" w:color="auto" w:fill="auto"/>
            <w:vAlign w:val="center"/>
          </w:tcPr>
          <w:p w:rsidR="00C93D89" w:rsidRDefault="00C93D89" w:rsidP="001A19A6">
            <w:pPr>
              <w:rPr>
                <w:rFonts w:ascii="ＭＳ ゴシック" w:eastAsia="ＭＳ ゴシック" w:hAnsi="ＭＳ ゴシック"/>
                <w:sz w:val="24"/>
              </w:rPr>
            </w:pPr>
            <w:r w:rsidRPr="00FB1947">
              <w:rPr>
                <w:rFonts w:ascii="ＭＳ ゴシック" w:eastAsia="ＭＳ ゴシック" w:hAnsi="ＭＳ ゴシック" w:hint="eastAsia"/>
                <w:sz w:val="24"/>
              </w:rPr>
              <w:t>診療・調剤</w:t>
            </w:r>
          </w:p>
          <w:p w:rsidR="00C93D89" w:rsidRDefault="00693870" w:rsidP="001A19A6">
            <w:pPr>
              <w:rPr>
                <w:rFonts w:ascii="ＭＳ ゴシック" w:eastAsia="ＭＳ ゴシック" w:hAnsi="ＭＳ ゴシック"/>
                <w:sz w:val="24"/>
              </w:rPr>
            </w:pPr>
            <w:r>
              <w:rPr>
                <w:rFonts w:ascii="ＭＳ ゴシック" w:eastAsia="ＭＳ ゴシック" w:hAnsi="ＭＳ ゴシック" w:hint="eastAsia"/>
                <w:sz w:val="24"/>
              </w:rPr>
              <w:t>訪問看護</w:t>
            </w:r>
          </w:p>
          <w:p w:rsidR="00C93D89" w:rsidRPr="00EC3DF5" w:rsidRDefault="00C93D89" w:rsidP="001A19A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4252" w:type="dxa"/>
            <w:tcBorders>
              <w:top w:val="single" w:sz="4" w:space="0" w:color="auto"/>
              <w:bottom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診療・調剤等費の医療費総額</w:t>
            </w:r>
          </w:p>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（円）</w:t>
            </w:r>
          </w:p>
        </w:tc>
        <w:tc>
          <w:tcPr>
            <w:tcW w:w="2693" w:type="dxa"/>
            <w:tcBorders>
              <w:top w:val="single" w:sz="4"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備　考</w:t>
            </w: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 xml:space="preserve">　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ind w:right="240"/>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righ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合　　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bl>
    <w:p w:rsidR="00C93D89" w:rsidRPr="00FB1947" w:rsidRDefault="00C93D89" w:rsidP="00F533D6">
      <w:pPr>
        <w:wordWrap w:val="0"/>
        <w:jc w:val="right"/>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C93D89" w:rsidRPr="00FB1947" w:rsidRDefault="00C93D89" w:rsidP="00C93D89">
      <w:pPr>
        <w:rPr>
          <w:rFonts w:ascii="ＭＳ ゴシック" w:eastAsia="ＭＳ ゴシック" w:hAnsi="ＭＳ ゴシック"/>
          <w:sz w:val="24"/>
          <w:u w:val="single"/>
        </w:rPr>
      </w:pPr>
      <w:r w:rsidRPr="00FB1947">
        <w:rPr>
          <w:rFonts w:ascii="ＭＳ ゴシック" w:eastAsia="ＭＳ ゴシック" w:hAnsi="ＭＳ ゴシック" w:hint="eastAsia"/>
          <w:sz w:val="24"/>
        </w:rPr>
        <w:t>上記のとおりの医療費総額であることを証明します。</w:t>
      </w:r>
      <w:r w:rsidRPr="00FB1947">
        <w:rPr>
          <w:rFonts w:ascii="ＭＳ ゴシック" w:eastAsia="ＭＳ ゴシック" w:hAnsi="ＭＳ ゴシック" w:hint="eastAsia"/>
          <w:sz w:val="24"/>
          <w:u w:val="single"/>
        </w:rPr>
        <w:t xml:space="preserve">　　　　　年　　　月　　　日</w:t>
      </w:r>
    </w:p>
    <w:p w:rsidR="00C93D89" w:rsidRPr="00051105" w:rsidRDefault="00C93D89" w:rsidP="00C93D89">
      <w:pPr>
        <w:rPr>
          <w:rFonts w:ascii="ＭＳ ゴシック" w:eastAsia="ＭＳ ゴシック" w:hAnsi="ＭＳ ゴシック"/>
          <w:sz w:val="20"/>
          <w:szCs w:val="20"/>
          <w:u w:val="single"/>
        </w:rPr>
      </w:pPr>
    </w:p>
    <w:p w:rsidR="00C93D89" w:rsidRPr="00FB1947" w:rsidRDefault="00C93D89" w:rsidP="00C93D89">
      <w:pPr>
        <w:spacing w:line="0" w:lineRule="atLeast"/>
        <w:ind w:firstLineChars="800" w:firstLine="224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FB1947">
        <w:rPr>
          <w:rFonts w:ascii="ＭＳ ゴシック" w:eastAsia="ＭＳ ゴシック" w:hAnsi="ＭＳ ゴシック" w:hint="eastAsia"/>
          <w:sz w:val="28"/>
          <w:szCs w:val="28"/>
        </w:rPr>
        <w:t>医療機関</w:t>
      </w:r>
      <w:r>
        <w:rPr>
          <w:rFonts w:ascii="ＭＳ ゴシック" w:eastAsia="ＭＳ ゴシック" w:hAnsi="ＭＳ ゴシック" w:hint="eastAsia"/>
          <w:sz w:val="28"/>
          <w:szCs w:val="28"/>
        </w:rPr>
        <w:t>等）</w:t>
      </w:r>
    </w:p>
    <w:p w:rsidR="00C93D89" w:rsidRPr="00FB1947" w:rsidRDefault="00C93D89" w:rsidP="00C93D89">
      <w:pPr>
        <w:spacing w:line="0" w:lineRule="atLeast"/>
        <w:rPr>
          <w:rFonts w:ascii="ＭＳ ゴシック" w:eastAsia="ＭＳ ゴシック" w:hAnsi="ＭＳ ゴシック"/>
          <w:sz w:val="28"/>
          <w:szCs w:val="28"/>
        </w:rPr>
      </w:pPr>
      <w:r w:rsidRPr="00FB194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名　  称</w:t>
      </w:r>
    </w:p>
    <w:p w:rsidR="00C93D89" w:rsidRPr="00FB1947" w:rsidRDefault="00C93D89" w:rsidP="00C93D89">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FB1947">
        <w:rPr>
          <w:rFonts w:ascii="ＭＳ ゴシック" w:eastAsia="ＭＳ ゴシック" w:hAnsi="ＭＳ ゴシック" w:hint="eastAsia"/>
          <w:sz w:val="28"/>
          <w:szCs w:val="28"/>
        </w:rPr>
        <w:t xml:space="preserve">所 在 地　　　　　　　　　　　</w:t>
      </w:r>
    </w:p>
    <w:p w:rsidR="00C93D89" w:rsidRPr="00FB1947" w:rsidRDefault="00C93D89" w:rsidP="00C93D89">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FB1947">
        <w:rPr>
          <w:rFonts w:ascii="ＭＳ ゴシック" w:eastAsia="ＭＳ ゴシック" w:hAnsi="ＭＳ ゴシック" w:hint="eastAsia"/>
          <w:sz w:val="28"/>
          <w:szCs w:val="28"/>
        </w:rPr>
        <w:t xml:space="preserve">管理者名　　　　　　　　　　　</w:t>
      </w:r>
      <w:r>
        <w:rPr>
          <w:rFonts w:ascii="ＭＳ ゴシック" w:eastAsia="ＭＳ ゴシック" w:hAnsi="ＭＳ ゴシック" w:hint="eastAsia"/>
          <w:sz w:val="28"/>
          <w:szCs w:val="28"/>
        </w:rPr>
        <w:t xml:space="preserve">　　　　　　</w:t>
      </w:r>
      <w:bookmarkStart w:id="0" w:name="_GoBack"/>
      <w:bookmarkEnd w:id="0"/>
    </w:p>
    <w:p w:rsidR="00C93D89" w:rsidRPr="00FB1947" w:rsidRDefault="00C93D89" w:rsidP="00C93D89">
      <w:pPr>
        <w:spacing w:line="0" w:lineRule="atLeast"/>
        <w:rPr>
          <w:rFonts w:ascii="ＭＳ ゴシック" w:eastAsia="ＭＳ ゴシック" w:hAnsi="ＭＳ ゴシック"/>
          <w:sz w:val="24"/>
          <w:u w:val="single"/>
        </w:rPr>
      </w:pPr>
      <w:r>
        <w:rPr>
          <w:rFonts w:ascii="ＭＳ ゴシック" w:eastAsia="ＭＳ ゴシック" w:hAnsi="ＭＳ ゴシック" w:hint="eastAsia"/>
          <w:sz w:val="28"/>
          <w:szCs w:val="28"/>
        </w:rPr>
        <w:t xml:space="preserve">　　　　　　　　　　</w:t>
      </w:r>
      <w:r w:rsidRPr="00FB1947">
        <w:rPr>
          <w:rFonts w:ascii="ＭＳ ゴシック" w:eastAsia="ＭＳ ゴシック" w:hAnsi="ＭＳ ゴシック" w:hint="eastAsia"/>
          <w:sz w:val="28"/>
          <w:szCs w:val="28"/>
        </w:rPr>
        <w:t xml:space="preserve">電話番号　</w:t>
      </w:r>
    </w:p>
    <w:p w:rsidR="00C93D89" w:rsidRDefault="00693870" w:rsidP="00C93D89">
      <w:pPr>
        <w:rPr>
          <w:rFonts w:ascii="HGSｺﾞｼｯｸM" w:eastAsia="HGSｺﾞｼｯｸM"/>
          <w:sz w:val="24"/>
          <w:u w:val="single"/>
        </w:rPr>
      </w:pPr>
      <w:r>
        <w:rPr>
          <w:noProof/>
        </w:rPr>
        <mc:AlternateContent>
          <mc:Choice Requires="wps">
            <w:drawing>
              <wp:anchor distT="0" distB="0" distL="114300" distR="114300" simplePos="0" relativeHeight="251659264" behindDoc="0" locked="0" layoutInCell="1" allowOverlap="1" wp14:anchorId="2B93ABD2" wp14:editId="5B336F1B">
                <wp:simplePos x="0" y="0"/>
                <wp:positionH relativeFrom="column">
                  <wp:posOffset>-167005</wp:posOffset>
                </wp:positionH>
                <wp:positionV relativeFrom="paragraph">
                  <wp:posOffset>156210</wp:posOffset>
                </wp:positionV>
                <wp:extent cx="6227445" cy="1885950"/>
                <wp:effectExtent l="0" t="0" r="20955" b="19050"/>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1885950"/>
                        </a:xfrm>
                        <a:prstGeom prst="rect">
                          <a:avLst/>
                        </a:prstGeom>
                        <a:solidFill>
                          <a:sysClr val="window" lastClr="FFFFFF"/>
                        </a:solidFill>
                        <a:ln w="6350" cap="flat" cmpd="sng" algn="ctr">
                          <a:solidFill>
                            <a:sysClr val="windowText" lastClr="000000"/>
                          </a:solidFill>
                          <a:prstDash val="solid"/>
                        </a:ln>
                        <a:effectLst/>
                      </wps:spPr>
                      <wps:txbx>
                        <w:txbxContent>
                          <w:p w:rsidR="00C93D89" w:rsidRPr="00FB1947" w:rsidRDefault="00C93D89" w:rsidP="00C93D89">
                            <w:pPr>
                              <w:pStyle w:val="a3"/>
                              <w:ind w:leftChars="59" w:left="270" w:hangingChars="66" w:hanging="146"/>
                              <w:jc w:val="left"/>
                              <w:rPr>
                                <w:rFonts w:ascii="ＭＳ ゴシック" w:eastAsia="ＭＳ ゴシック" w:hAnsi="ＭＳ ゴシック"/>
                                <w:sz w:val="22"/>
                              </w:rPr>
                            </w:pPr>
                            <w:r w:rsidRPr="00FB1947">
                              <w:rPr>
                                <w:rFonts w:ascii="ＭＳ ゴシック" w:eastAsia="ＭＳ ゴシック" w:hAnsi="ＭＳ ゴシック" w:hint="eastAsia"/>
                                <w:b/>
                                <w:sz w:val="22"/>
                              </w:rPr>
                              <w:t>医療機関の方へ</w:t>
                            </w:r>
                          </w:p>
                          <w:p w:rsidR="00C93D89" w:rsidRPr="00DC653E" w:rsidRDefault="00C93D89" w:rsidP="00C93D89">
                            <w:pPr>
                              <w:pStyle w:val="a3"/>
                              <w:ind w:leftChars="59" w:left="124" w:firstLineChars="100" w:firstLine="220"/>
                              <w:jc w:val="left"/>
                              <w:rPr>
                                <w:sz w:val="22"/>
                              </w:rPr>
                            </w:pPr>
                            <w:r w:rsidRPr="00DC653E">
                              <w:rPr>
                                <w:rFonts w:hint="eastAsia"/>
                                <w:sz w:val="22"/>
                              </w:rPr>
                              <w:t>この証明書は、</w:t>
                            </w:r>
                            <w:r w:rsidR="00693870">
                              <w:rPr>
                                <w:rFonts w:hint="eastAsia"/>
                                <w:sz w:val="22"/>
                              </w:rPr>
                              <w:t>小児慢性特定疾病</w:t>
                            </w:r>
                            <w:r w:rsidRPr="00DC653E">
                              <w:rPr>
                                <w:rFonts w:hint="eastAsia"/>
                                <w:sz w:val="22"/>
                              </w:rPr>
                              <w:t>の医療費助成制度の対象となる疾病にり患した患者の方に対して</w:t>
                            </w:r>
                            <w:r>
                              <w:rPr>
                                <w:rFonts w:hint="eastAsia"/>
                                <w:sz w:val="22"/>
                              </w:rPr>
                              <w:t>、</w:t>
                            </w:r>
                            <w:r w:rsidRPr="00DC653E">
                              <w:rPr>
                                <w:rFonts w:hint="eastAsia"/>
                                <w:sz w:val="22"/>
                              </w:rPr>
                              <w:t xml:space="preserve">一定以上の医療費総額がかかっていることを確認するための書類です。　</w:t>
                            </w:r>
                          </w:p>
                          <w:p w:rsidR="00F533D6" w:rsidRDefault="00C93D89" w:rsidP="00C93D89">
                            <w:pPr>
                              <w:pStyle w:val="a3"/>
                              <w:ind w:leftChars="159" w:left="554" w:hangingChars="100" w:hanging="220"/>
                              <w:jc w:val="left"/>
                              <w:rPr>
                                <w:sz w:val="22"/>
                              </w:rPr>
                            </w:pPr>
                            <w:r w:rsidRPr="00DC653E">
                              <w:rPr>
                                <w:rFonts w:hint="eastAsia"/>
                                <w:sz w:val="22"/>
                              </w:rPr>
                              <w:t>既に認定された方で、月ごとの当該</w:t>
                            </w:r>
                            <w:r w:rsidR="00F533D6">
                              <w:rPr>
                                <w:rFonts w:hint="eastAsia"/>
                                <w:sz w:val="22"/>
                              </w:rPr>
                              <w:t>小児慢性特定疾病</w:t>
                            </w:r>
                            <w:r w:rsidRPr="00DC653E">
                              <w:rPr>
                                <w:rFonts w:hint="eastAsia"/>
                                <w:sz w:val="22"/>
                              </w:rPr>
                              <w:t>にかかる医療費総額が５万円を超える月</w:t>
                            </w:r>
                          </w:p>
                          <w:p w:rsidR="00C93D89" w:rsidRPr="00693870" w:rsidRDefault="00C93D89" w:rsidP="00F533D6">
                            <w:pPr>
                              <w:ind w:firstLineChars="50" w:firstLine="110"/>
                              <w:jc w:val="left"/>
                              <w:rPr>
                                <w:sz w:val="22"/>
                              </w:rPr>
                            </w:pPr>
                            <w:r w:rsidRPr="00F533D6">
                              <w:rPr>
                                <w:rFonts w:hint="eastAsia"/>
                                <w:sz w:val="22"/>
                              </w:rPr>
                              <w:t>が、申請しよ</w:t>
                            </w:r>
                            <w:r w:rsidRPr="00693870">
                              <w:rPr>
                                <w:rFonts w:hint="eastAsia"/>
                                <w:sz w:val="22"/>
                              </w:rPr>
                              <w:t>うとする月以前の１２か月のうちの期間に、６か月以上ある方で、現在一般所得Ⅰ（Ｃ１）以上の方は、自己負担上限月額が軽減されることがあります。</w:t>
                            </w:r>
                          </w:p>
                          <w:p w:rsidR="00C93D89" w:rsidRPr="00FB1947" w:rsidRDefault="00C93D89" w:rsidP="00C93D89">
                            <w:pPr>
                              <w:pStyle w:val="a3"/>
                              <w:ind w:leftChars="0" w:left="0"/>
                              <w:jc w:val="left"/>
                              <w:rPr>
                                <w:rFonts w:ascii="ＭＳ ゴシック" w:eastAsia="ＭＳ ゴシック" w:hAnsi="ＭＳ ゴシック"/>
                                <w:sz w:val="22"/>
                              </w:rPr>
                            </w:pPr>
                            <w:r>
                              <w:rPr>
                                <w:rFonts w:ascii="ＭＳ ゴシック" w:eastAsia="ＭＳ ゴシック" w:hAnsi="ＭＳ ゴシック" w:hint="eastAsia"/>
                                <w:b/>
                                <w:sz w:val="22"/>
                              </w:rPr>
                              <w:t>（注）</w:t>
                            </w:r>
                            <w:r w:rsidR="00F533D6">
                              <w:rPr>
                                <w:rFonts w:ascii="ＭＳ ゴシック" w:eastAsia="ＭＳ ゴシック" w:hAnsi="ＭＳ ゴシック" w:hint="eastAsia"/>
                                <w:b/>
                                <w:sz w:val="22"/>
                              </w:rPr>
                              <w:t>小児慢性特定疾病</w:t>
                            </w:r>
                            <w:r w:rsidRPr="00FB1947">
                              <w:rPr>
                                <w:rFonts w:ascii="ＭＳ ゴシック" w:eastAsia="ＭＳ ゴシック" w:hAnsi="ＭＳ ゴシック" w:hint="eastAsia"/>
                                <w:b/>
                                <w:sz w:val="22"/>
                              </w:rPr>
                              <w:t>医療費助成の対象となる医療にかかる費用のみ記載ください。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3ABD2" id="正方形/長方形 306" o:spid="_x0000_s1027" style="position:absolute;left:0;text-align:left;margin-left:-13.15pt;margin-top:12.3pt;width:490.35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" fillcolor="window" strokecolor="windowText" strokeweight=".5pt">
                <v:path arrowok="t"/>
                <v:textbox>
                  <w:txbxContent>
                    <w:p w:rsidR="00C93D89" w:rsidRPr="00FB1947" w:rsidRDefault="00C93D89" w:rsidP="00C93D89">
                      <w:pPr>
                        <w:pStyle w:val="a3"/>
                        <w:ind w:leftChars="59" w:left="270" w:hangingChars="66" w:hanging="146"/>
                        <w:jc w:val="left"/>
                        <w:rPr>
                          <w:rFonts w:ascii="ＭＳ ゴシック" w:eastAsia="ＭＳ ゴシック" w:hAnsi="ＭＳ ゴシック"/>
                          <w:sz w:val="22"/>
                        </w:rPr>
                      </w:pPr>
                      <w:r w:rsidRPr="00FB1947">
                        <w:rPr>
                          <w:rFonts w:ascii="ＭＳ ゴシック" w:eastAsia="ＭＳ ゴシック" w:hAnsi="ＭＳ ゴシック" w:hint="eastAsia"/>
                          <w:b/>
                          <w:sz w:val="22"/>
                        </w:rPr>
                        <w:t>医療機関の方へ</w:t>
                      </w:r>
                    </w:p>
                    <w:p w:rsidR="00C93D89" w:rsidRPr="00DC653E" w:rsidRDefault="00C93D89" w:rsidP="00C93D89">
                      <w:pPr>
                        <w:pStyle w:val="a3"/>
                        <w:ind w:leftChars="59" w:left="124" w:firstLineChars="100" w:firstLine="220"/>
                        <w:jc w:val="left"/>
                        <w:rPr>
                          <w:sz w:val="22"/>
                        </w:rPr>
                      </w:pPr>
                      <w:r w:rsidRPr="00DC653E">
                        <w:rPr>
                          <w:rFonts w:hint="eastAsia"/>
                          <w:sz w:val="22"/>
                        </w:rPr>
                        <w:t>この証明書は、</w:t>
                      </w:r>
                      <w:r w:rsidR="00693870">
                        <w:rPr>
                          <w:rFonts w:hint="eastAsia"/>
                          <w:sz w:val="22"/>
                        </w:rPr>
                        <w:t>小児慢性特定疾病</w:t>
                      </w:r>
                      <w:r w:rsidRPr="00DC653E">
                        <w:rPr>
                          <w:rFonts w:hint="eastAsia"/>
                          <w:sz w:val="22"/>
                        </w:rPr>
                        <w:t>の医療費助成制度の対象となる疾病にり患した患者の方に対して</w:t>
                      </w:r>
                      <w:r>
                        <w:rPr>
                          <w:rFonts w:hint="eastAsia"/>
                          <w:sz w:val="22"/>
                        </w:rPr>
                        <w:t>、</w:t>
                      </w:r>
                      <w:r w:rsidRPr="00DC653E">
                        <w:rPr>
                          <w:rFonts w:hint="eastAsia"/>
                          <w:sz w:val="22"/>
                        </w:rPr>
                        <w:t xml:space="preserve">一定以上の医療費総額がかかっていることを確認するための書類です。　</w:t>
                      </w:r>
                    </w:p>
                    <w:p w:rsidR="00F533D6" w:rsidRDefault="00C93D89" w:rsidP="00C93D89">
                      <w:pPr>
                        <w:pStyle w:val="a3"/>
                        <w:ind w:leftChars="159" w:left="554" w:hangingChars="100" w:hanging="220"/>
                        <w:jc w:val="left"/>
                        <w:rPr>
                          <w:sz w:val="22"/>
                        </w:rPr>
                      </w:pPr>
                      <w:r w:rsidRPr="00DC653E">
                        <w:rPr>
                          <w:rFonts w:hint="eastAsia"/>
                          <w:sz w:val="22"/>
                        </w:rPr>
                        <w:t>既に認定された方で、月ごとの当該</w:t>
                      </w:r>
                      <w:r w:rsidR="00F533D6">
                        <w:rPr>
                          <w:rFonts w:hint="eastAsia"/>
                          <w:sz w:val="22"/>
                        </w:rPr>
                        <w:t>小児慢性特定疾病</w:t>
                      </w:r>
                      <w:r w:rsidRPr="00DC653E">
                        <w:rPr>
                          <w:rFonts w:hint="eastAsia"/>
                          <w:sz w:val="22"/>
                        </w:rPr>
                        <w:t>にかかる医療費総額が５万円を超える月</w:t>
                      </w:r>
                    </w:p>
                    <w:p w:rsidR="00C93D89" w:rsidRPr="00693870" w:rsidRDefault="00C93D89" w:rsidP="00F533D6">
                      <w:pPr>
                        <w:ind w:firstLineChars="50" w:firstLine="110"/>
                        <w:jc w:val="left"/>
                        <w:rPr>
                          <w:sz w:val="22"/>
                        </w:rPr>
                      </w:pPr>
                      <w:r w:rsidRPr="00F533D6">
                        <w:rPr>
                          <w:rFonts w:hint="eastAsia"/>
                          <w:sz w:val="22"/>
                        </w:rPr>
                        <w:t>が、申請しよ</w:t>
                      </w:r>
                      <w:r w:rsidRPr="00693870">
                        <w:rPr>
                          <w:rFonts w:hint="eastAsia"/>
                          <w:sz w:val="22"/>
                        </w:rPr>
                        <w:t>うとする月以前の１２か月のうちの期間に、６か月以上ある方で、現在一般所得Ⅰ（Ｃ１）以上の方は、自己負担上限月額が軽減されることがあります。</w:t>
                      </w:r>
                    </w:p>
                    <w:p w:rsidR="00C93D89" w:rsidRPr="00FB1947" w:rsidRDefault="00C93D89" w:rsidP="00C93D89">
                      <w:pPr>
                        <w:pStyle w:val="a3"/>
                        <w:ind w:leftChars="0" w:left="0"/>
                        <w:jc w:val="left"/>
                        <w:rPr>
                          <w:rFonts w:ascii="ＭＳ ゴシック" w:eastAsia="ＭＳ ゴシック" w:hAnsi="ＭＳ ゴシック"/>
                          <w:sz w:val="22"/>
                        </w:rPr>
                      </w:pPr>
                      <w:r>
                        <w:rPr>
                          <w:rFonts w:ascii="ＭＳ ゴシック" w:eastAsia="ＭＳ ゴシック" w:hAnsi="ＭＳ ゴシック" w:hint="eastAsia"/>
                          <w:b/>
                          <w:sz w:val="22"/>
                        </w:rPr>
                        <w:t>（注）</w:t>
                      </w:r>
                      <w:r w:rsidR="00F533D6">
                        <w:rPr>
                          <w:rFonts w:ascii="ＭＳ ゴシック" w:eastAsia="ＭＳ ゴシック" w:hAnsi="ＭＳ ゴシック" w:hint="eastAsia"/>
                          <w:b/>
                          <w:sz w:val="22"/>
                        </w:rPr>
                        <w:t>小児慢性特定疾病</w:t>
                      </w:r>
                      <w:r w:rsidRPr="00FB1947">
                        <w:rPr>
                          <w:rFonts w:ascii="ＭＳ ゴシック" w:eastAsia="ＭＳ ゴシック" w:hAnsi="ＭＳ ゴシック" w:hint="eastAsia"/>
                          <w:b/>
                          <w:sz w:val="22"/>
                        </w:rPr>
                        <w:t>医療費助成の対象となる医療にかかる費用のみ記載ください。</w:t>
                      </w:r>
                    </w:p>
                  </w:txbxContent>
                </v:textbox>
              </v:rect>
            </w:pict>
          </mc:Fallback>
        </mc:AlternateContent>
      </w: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widowControl/>
        <w:spacing w:line="0" w:lineRule="atLeast"/>
        <w:jc w:val="center"/>
        <w:rPr>
          <w:rFonts w:ascii="ＭＳ ゴシック" w:eastAsia="ＭＳ ゴシック" w:hAnsi="ＭＳ ゴシック"/>
          <w:sz w:val="28"/>
          <w:szCs w:val="28"/>
        </w:rPr>
      </w:pPr>
    </w:p>
    <w:sectPr w:rsidR="00C93D89" w:rsidSect="00657AF0">
      <w:headerReference w:type="first" r:id="rId8"/>
      <w:pgSz w:w="11906" w:h="16838"/>
      <w:pgMar w:top="96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EC" w:rsidRDefault="000C45EC">
      <w:r>
        <w:separator/>
      </w:r>
    </w:p>
  </w:endnote>
  <w:endnote w:type="continuationSeparator" w:id="0">
    <w:p w:rsidR="000C45EC" w:rsidRDefault="000C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EC" w:rsidRDefault="000C45EC">
      <w:r>
        <w:separator/>
      </w:r>
    </w:p>
  </w:footnote>
  <w:footnote w:type="continuationSeparator" w:id="0">
    <w:p w:rsidR="000C45EC" w:rsidRDefault="000C4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F5" w:rsidRDefault="00414FD2">
    <w:pPr>
      <w:pStyle w:val="a4"/>
    </w:pPr>
    <w:r>
      <w:rPr>
        <w:rFonts w:hint="eastAsia"/>
        <w:noProof/>
      </w:rPr>
      <w:t xml:space="preserve">　　　　　　　　　　　　　　　　　　　　</w:t>
    </w:r>
    <w:r w:rsidR="00C93D89">
      <w:rPr>
        <w:noProof/>
      </w:rPr>
      <w:drawing>
        <wp:inline distT="0" distB="0" distL="0" distR="0" wp14:anchorId="043112C1" wp14:editId="69A9337A">
          <wp:extent cx="3171825" cy="3429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
                    <a:extLst>
                      <a:ext uri="{28A0092B-C50C-407E-A947-70E740481C1C}">
                        <a14:useLocalDpi xmlns:a14="http://schemas.microsoft.com/office/drawing/2010/main" val="0"/>
                      </a:ext>
                    </a:extLst>
                  </a:blip>
                  <a:srcRect l="34109" t="23441" r="21098" b="67979"/>
                  <a:stretch>
                    <a:fillRect/>
                  </a:stretch>
                </pic:blipFill>
                <pic:spPr bwMode="auto">
                  <a:xfrm>
                    <a:off x="0" y="0"/>
                    <a:ext cx="3171825" cy="342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89"/>
    <w:rsid w:val="00050D23"/>
    <w:rsid w:val="00051105"/>
    <w:rsid w:val="000C45EC"/>
    <w:rsid w:val="001B18E1"/>
    <w:rsid w:val="00210E31"/>
    <w:rsid w:val="00250D6E"/>
    <w:rsid w:val="00414FD2"/>
    <w:rsid w:val="00426D67"/>
    <w:rsid w:val="00474218"/>
    <w:rsid w:val="0052616B"/>
    <w:rsid w:val="00641DB1"/>
    <w:rsid w:val="00657AF0"/>
    <w:rsid w:val="00693870"/>
    <w:rsid w:val="00882E5D"/>
    <w:rsid w:val="00924ADA"/>
    <w:rsid w:val="00AC0DCE"/>
    <w:rsid w:val="00B1717A"/>
    <w:rsid w:val="00B86B37"/>
    <w:rsid w:val="00C61654"/>
    <w:rsid w:val="00C93D89"/>
    <w:rsid w:val="00E0693F"/>
    <w:rsid w:val="00E924D1"/>
    <w:rsid w:val="00F5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AD6111"/>
  <w15:docId w15:val="{12C1F3A1-9BC3-4298-AFD0-B1678EB8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D89"/>
    <w:pPr>
      <w:ind w:leftChars="400" w:left="840"/>
    </w:pPr>
  </w:style>
  <w:style w:type="paragraph" w:styleId="a4">
    <w:name w:val="header"/>
    <w:basedOn w:val="a"/>
    <w:link w:val="a5"/>
    <w:uiPriority w:val="99"/>
    <w:unhideWhenUsed/>
    <w:rsid w:val="00C93D89"/>
    <w:pPr>
      <w:tabs>
        <w:tab w:val="center" w:pos="4252"/>
        <w:tab w:val="right" w:pos="8504"/>
      </w:tabs>
      <w:snapToGrid w:val="0"/>
    </w:pPr>
  </w:style>
  <w:style w:type="character" w:customStyle="1" w:styleId="a5">
    <w:name w:val="ヘッダー (文字)"/>
    <w:basedOn w:val="a0"/>
    <w:link w:val="a4"/>
    <w:uiPriority w:val="99"/>
    <w:rsid w:val="00C93D89"/>
    <w:rPr>
      <w:rFonts w:ascii="Century" w:eastAsia="ＭＳ 明朝" w:hAnsi="Century" w:cs="Times New Roman"/>
    </w:rPr>
  </w:style>
  <w:style w:type="paragraph" w:styleId="a6">
    <w:name w:val="Balloon Text"/>
    <w:basedOn w:val="a"/>
    <w:link w:val="a7"/>
    <w:uiPriority w:val="99"/>
    <w:semiHidden/>
    <w:unhideWhenUsed/>
    <w:rsid w:val="00C93D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93D89"/>
    <w:rPr>
      <w:rFonts w:asciiTheme="majorHAnsi" w:eastAsiaTheme="majorEastAsia" w:hAnsiTheme="majorHAnsi" w:cstheme="majorBidi"/>
      <w:sz w:val="18"/>
      <w:szCs w:val="18"/>
    </w:rPr>
  </w:style>
  <w:style w:type="paragraph" w:styleId="a8">
    <w:name w:val="footer"/>
    <w:basedOn w:val="a"/>
    <w:link w:val="a9"/>
    <w:uiPriority w:val="99"/>
    <w:unhideWhenUsed/>
    <w:rsid w:val="001B18E1"/>
    <w:pPr>
      <w:tabs>
        <w:tab w:val="center" w:pos="4252"/>
        <w:tab w:val="right" w:pos="8504"/>
      </w:tabs>
      <w:snapToGrid w:val="0"/>
    </w:pPr>
  </w:style>
  <w:style w:type="character" w:customStyle="1" w:styleId="a9">
    <w:name w:val="フッター (文字)"/>
    <w:basedOn w:val="a0"/>
    <w:link w:val="a8"/>
    <w:uiPriority w:val="99"/>
    <w:rsid w:val="001B18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21844-3929-4B25-9C06-ACA0E5F4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3</cp:revision>
  <cp:lastPrinted>2015-02-26T01:27:00Z</cp:lastPrinted>
  <dcterms:created xsi:type="dcterms:W3CDTF">2015-12-30T03:34:00Z</dcterms:created>
  <dcterms:modified xsi:type="dcterms:W3CDTF">2021-02-05T09:54:00Z</dcterms:modified>
</cp:coreProperties>
</file>