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09" w:rsidRPr="00A42464" w:rsidRDefault="00A42464" w:rsidP="00A42464">
      <w:pPr>
        <w:jc w:val="center"/>
        <w:rPr>
          <w:b/>
          <w:sz w:val="28"/>
          <w:szCs w:val="28"/>
        </w:rPr>
      </w:pPr>
      <w:r>
        <w:rPr>
          <w:rFonts w:hint="eastAsia"/>
          <w:b/>
          <w:sz w:val="28"/>
          <w:szCs w:val="28"/>
        </w:rPr>
        <w:t xml:space="preserve">【　</w:t>
      </w:r>
      <w:r w:rsidR="001260FF" w:rsidRPr="00A42464">
        <w:rPr>
          <w:rFonts w:hint="eastAsia"/>
          <w:b/>
          <w:sz w:val="28"/>
          <w:szCs w:val="28"/>
        </w:rPr>
        <w:t>国勢調査の結果で用いる用語の</w:t>
      </w:r>
      <w:r w:rsidR="00C5090C">
        <w:rPr>
          <w:rFonts w:hint="eastAsia"/>
          <w:b/>
          <w:sz w:val="28"/>
          <w:szCs w:val="28"/>
        </w:rPr>
        <w:t>解説</w:t>
      </w:r>
      <w:r>
        <w:rPr>
          <w:rFonts w:hint="eastAsia"/>
          <w:b/>
          <w:sz w:val="28"/>
          <w:szCs w:val="28"/>
        </w:rPr>
        <w:t xml:space="preserve">　】</w:t>
      </w:r>
    </w:p>
    <w:p w:rsidR="00364B60" w:rsidRPr="001260FF" w:rsidRDefault="00364B60">
      <w:pPr>
        <w:rPr>
          <w:sz w:val="22"/>
        </w:rPr>
      </w:pPr>
    </w:p>
    <w:p w:rsidR="001260FF" w:rsidRPr="00C5090C" w:rsidRDefault="003E56FE">
      <w:pPr>
        <w:rPr>
          <w:rFonts w:asciiTheme="majorEastAsia" w:eastAsiaTheme="majorEastAsia" w:hAnsiTheme="majorEastAsia"/>
          <w:b/>
          <w:sz w:val="22"/>
        </w:rPr>
      </w:pPr>
      <w:r>
        <w:rPr>
          <w:rFonts w:asciiTheme="majorEastAsia" w:eastAsiaTheme="majorEastAsia" w:hAnsiTheme="majorEastAsia" w:hint="eastAsia"/>
          <w:b/>
          <w:sz w:val="22"/>
        </w:rPr>
        <w:t>●</w:t>
      </w:r>
      <w:r w:rsidR="001260FF" w:rsidRPr="00C5090C">
        <w:rPr>
          <w:rFonts w:asciiTheme="majorEastAsia" w:eastAsiaTheme="majorEastAsia" w:hAnsiTheme="majorEastAsia" w:hint="eastAsia"/>
          <w:b/>
          <w:sz w:val="22"/>
        </w:rPr>
        <w:t>人口</w:t>
      </w:r>
    </w:p>
    <w:p w:rsidR="00364B60" w:rsidRDefault="001260FF" w:rsidP="00364B60">
      <w:pPr>
        <w:ind w:firstLineChars="100" w:firstLine="220"/>
        <w:rPr>
          <w:sz w:val="22"/>
        </w:rPr>
      </w:pPr>
      <w:r w:rsidRPr="001260FF">
        <w:rPr>
          <w:rFonts w:hint="eastAsia"/>
          <w:sz w:val="22"/>
        </w:rPr>
        <w:t xml:space="preserve">　国勢調査で調査した人口は、調査年の</w:t>
      </w:r>
      <w:r w:rsidRPr="001260FF">
        <w:rPr>
          <w:rFonts w:hint="eastAsia"/>
          <w:sz w:val="22"/>
        </w:rPr>
        <w:t>10</w:t>
      </w:r>
      <w:r w:rsidRPr="001260FF">
        <w:rPr>
          <w:rFonts w:hint="eastAsia"/>
          <w:sz w:val="22"/>
        </w:rPr>
        <w:t>月</w:t>
      </w:r>
      <w:r w:rsidRPr="001260FF">
        <w:rPr>
          <w:rFonts w:hint="eastAsia"/>
          <w:sz w:val="22"/>
        </w:rPr>
        <w:t>1</w:t>
      </w:r>
      <w:r w:rsidRPr="001260FF">
        <w:rPr>
          <w:rFonts w:hint="eastAsia"/>
          <w:sz w:val="22"/>
        </w:rPr>
        <w:t>日午前零時現在の人口である（昭和</w:t>
      </w:r>
      <w:r w:rsidRPr="001260FF">
        <w:rPr>
          <w:rFonts w:hint="eastAsia"/>
          <w:sz w:val="22"/>
        </w:rPr>
        <w:t>20</w:t>
      </w:r>
      <w:r w:rsidRPr="001260FF">
        <w:rPr>
          <w:rFonts w:hint="eastAsia"/>
          <w:sz w:val="22"/>
        </w:rPr>
        <w:t>年</w:t>
      </w:r>
    </w:p>
    <w:p w:rsidR="001260FF" w:rsidRDefault="001260FF" w:rsidP="00364B60">
      <w:pPr>
        <w:ind w:firstLineChars="100" w:firstLine="220"/>
        <w:rPr>
          <w:sz w:val="22"/>
        </w:rPr>
      </w:pPr>
      <w:r w:rsidRPr="001260FF">
        <w:rPr>
          <w:rFonts w:hint="eastAsia"/>
          <w:sz w:val="22"/>
        </w:rPr>
        <w:t>は、同年</w:t>
      </w:r>
      <w:r w:rsidRPr="001260FF">
        <w:rPr>
          <w:rFonts w:hint="eastAsia"/>
          <w:sz w:val="22"/>
        </w:rPr>
        <w:t>11</w:t>
      </w:r>
      <w:r w:rsidRPr="001260FF">
        <w:rPr>
          <w:rFonts w:hint="eastAsia"/>
          <w:sz w:val="22"/>
        </w:rPr>
        <w:t>月</w:t>
      </w:r>
      <w:r>
        <w:rPr>
          <w:rFonts w:hint="eastAsia"/>
          <w:sz w:val="22"/>
        </w:rPr>
        <w:t>1</w:t>
      </w:r>
      <w:r>
        <w:rPr>
          <w:rFonts w:hint="eastAsia"/>
          <w:sz w:val="22"/>
        </w:rPr>
        <w:t>日午前零時現在で行われた人口調査による人口）</w:t>
      </w:r>
      <w:r w:rsidR="00364B60">
        <w:rPr>
          <w:rFonts w:hint="eastAsia"/>
          <w:sz w:val="22"/>
        </w:rPr>
        <w:t>。</w:t>
      </w:r>
    </w:p>
    <w:p w:rsidR="00364B60" w:rsidRDefault="001260FF">
      <w:pPr>
        <w:rPr>
          <w:sz w:val="22"/>
        </w:rPr>
      </w:pPr>
      <w:r>
        <w:rPr>
          <w:rFonts w:hint="eastAsia"/>
          <w:sz w:val="22"/>
        </w:rPr>
        <w:t xml:space="preserve">　</w:t>
      </w:r>
      <w:r w:rsidR="00364B60">
        <w:rPr>
          <w:rFonts w:hint="eastAsia"/>
          <w:sz w:val="22"/>
        </w:rPr>
        <w:t xml:space="preserve">　</w:t>
      </w:r>
      <w:r>
        <w:rPr>
          <w:rFonts w:hint="eastAsia"/>
          <w:sz w:val="22"/>
        </w:rPr>
        <w:t>調査した人口は、「常住人口」であり、「常住人口」とは、調査時に常住している場所で</w:t>
      </w:r>
    </w:p>
    <w:p w:rsidR="00364B60" w:rsidRDefault="001260FF" w:rsidP="00364B60">
      <w:pPr>
        <w:ind w:firstLineChars="100" w:firstLine="220"/>
        <w:rPr>
          <w:sz w:val="22"/>
        </w:rPr>
      </w:pPr>
      <w:r>
        <w:rPr>
          <w:rFonts w:hint="eastAsia"/>
          <w:sz w:val="22"/>
        </w:rPr>
        <w:t>調査する方法（常住地方式）による人口をい</w:t>
      </w:r>
      <w:r w:rsidR="00C5090C">
        <w:rPr>
          <w:rFonts w:hint="eastAsia"/>
          <w:sz w:val="22"/>
        </w:rPr>
        <w:t>う</w:t>
      </w:r>
      <w:r>
        <w:rPr>
          <w:rFonts w:hint="eastAsia"/>
          <w:sz w:val="22"/>
        </w:rPr>
        <w:t>。すなわち、当該住居に</w:t>
      </w:r>
      <w:r>
        <w:rPr>
          <w:rFonts w:hint="eastAsia"/>
          <w:sz w:val="22"/>
        </w:rPr>
        <w:t>3</w:t>
      </w:r>
      <w:r>
        <w:rPr>
          <w:rFonts w:hint="eastAsia"/>
          <w:sz w:val="22"/>
        </w:rPr>
        <w:t>か月以上にわたっ</w:t>
      </w:r>
    </w:p>
    <w:p w:rsidR="00364B60" w:rsidRDefault="001260FF" w:rsidP="00364B60">
      <w:pPr>
        <w:ind w:firstLineChars="100" w:firstLine="220"/>
        <w:rPr>
          <w:sz w:val="22"/>
        </w:rPr>
      </w:pPr>
      <w:r>
        <w:rPr>
          <w:rFonts w:hint="eastAsia"/>
          <w:sz w:val="22"/>
        </w:rPr>
        <w:t>て住んでいるか、または住むことになっている者をいい、</w:t>
      </w:r>
      <w:r>
        <w:rPr>
          <w:rFonts w:hint="eastAsia"/>
          <w:sz w:val="22"/>
        </w:rPr>
        <w:t>3</w:t>
      </w:r>
      <w:r>
        <w:rPr>
          <w:rFonts w:hint="eastAsia"/>
          <w:sz w:val="22"/>
        </w:rPr>
        <w:t>か月以上にわたって住んでいる</w:t>
      </w:r>
    </w:p>
    <w:p w:rsidR="00364B60" w:rsidRDefault="001260FF" w:rsidP="00364B60">
      <w:pPr>
        <w:ind w:firstLineChars="100" w:firstLine="220"/>
        <w:rPr>
          <w:sz w:val="22"/>
        </w:rPr>
      </w:pPr>
      <w:r>
        <w:rPr>
          <w:rFonts w:hint="eastAsia"/>
          <w:sz w:val="22"/>
        </w:rPr>
        <w:t>住居又は住むことになっている住居のない者は、調査時にいた場所に「常住している者」と</w:t>
      </w:r>
    </w:p>
    <w:p w:rsidR="001260FF" w:rsidRDefault="001260FF" w:rsidP="00364B60">
      <w:pPr>
        <w:ind w:firstLineChars="100" w:firstLine="220"/>
        <w:rPr>
          <w:sz w:val="22"/>
        </w:rPr>
      </w:pPr>
      <w:r>
        <w:rPr>
          <w:rFonts w:hint="eastAsia"/>
          <w:sz w:val="22"/>
        </w:rPr>
        <w:t>みなしている。</w:t>
      </w:r>
    </w:p>
    <w:p w:rsidR="001260FF" w:rsidRDefault="001260FF">
      <w:pPr>
        <w:rPr>
          <w:sz w:val="22"/>
        </w:rPr>
      </w:pPr>
    </w:p>
    <w:p w:rsidR="001260FF" w:rsidRPr="00C5090C" w:rsidRDefault="003E56FE">
      <w:pPr>
        <w:rPr>
          <w:rFonts w:asciiTheme="majorEastAsia" w:eastAsiaTheme="majorEastAsia" w:hAnsiTheme="majorEastAsia"/>
          <w:b/>
          <w:sz w:val="22"/>
        </w:rPr>
      </w:pPr>
      <w:r>
        <w:rPr>
          <w:rFonts w:asciiTheme="majorEastAsia" w:eastAsiaTheme="majorEastAsia" w:hAnsiTheme="majorEastAsia" w:hint="eastAsia"/>
          <w:b/>
          <w:sz w:val="22"/>
        </w:rPr>
        <w:t>●</w:t>
      </w:r>
      <w:r w:rsidR="001260FF" w:rsidRPr="00C5090C">
        <w:rPr>
          <w:rFonts w:asciiTheme="majorEastAsia" w:eastAsiaTheme="majorEastAsia" w:hAnsiTheme="majorEastAsia" w:hint="eastAsia"/>
          <w:b/>
          <w:sz w:val="22"/>
        </w:rPr>
        <w:t>年齢・年齢中位数</w:t>
      </w:r>
    </w:p>
    <w:p w:rsidR="00364B60" w:rsidRDefault="001260FF" w:rsidP="00364B60">
      <w:pPr>
        <w:ind w:firstLineChars="100" w:firstLine="221"/>
        <w:rPr>
          <w:sz w:val="22"/>
        </w:rPr>
      </w:pPr>
      <w:r w:rsidRPr="00C5090C">
        <w:rPr>
          <w:rFonts w:asciiTheme="majorEastAsia" w:eastAsiaTheme="majorEastAsia" w:hAnsiTheme="majorEastAsia" w:hint="eastAsia"/>
          <w:b/>
          <w:sz w:val="22"/>
          <w:bdr w:val="single" w:sz="4" w:space="0" w:color="auto"/>
        </w:rPr>
        <w:t>年齢</w:t>
      </w:r>
      <w:r>
        <w:rPr>
          <w:rFonts w:hint="eastAsia"/>
          <w:sz w:val="22"/>
        </w:rPr>
        <w:t xml:space="preserve">　</w:t>
      </w:r>
      <w:r w:rsidR="00364B60">
        <w:rPr>
          <w:rFonts w:hint="eastAsia"/>
          <w:sz w:val="22"/>
        </w:rPr>
        <w:t xml:space="preserve">　　　…　</w:t>
      </w:r>
      <w:r>
        <w:rPr>
          <w:rFonts w:hint="eastAsia"/>
          <w:sz w:val="22"/>
        </w:rPr>
        <w:t>年齢は、昭和</w:t>
      </w:r>
      <w:r>
        <w:rPr>
          <w:rFonts w:hint="eastAsia"/>
          <w:sz w:val="22"/>
        </w:rPr>
        <w:t>40</w:t>
      </w:r>
      <w:r>
        <w:rPr>
          <w:rFonts w:hint="eastAsia"/>
          <w:sz w:val="22"/>
        </w:rPr>
        <w:t>年以降の調査では、調査日前日による満年齢を</w:t>
      </w:r>
      <w:r w:rsidR="00567DCC">
        <w:rPr>
          <w:rFonts w:hint="eastAsia"/>
          <w:sz w:val="22"/>
        </w:rPr>
        <w:t>基に集計</w:t>
      </w:r>
    </w:p>
    <w:p w:rsidR="00364B60" w:rsidRDefault="00567DCC" w:rsidP="00364B60">
      <w:pPr>
        <w:ind w:firstLineChars="800" w:firstLine="1760"/>
        <w:rPr>
          <w:sz w:val="22"/>
        </w:rPr>
      </w:pPr>
      <w:r>
        <w:rPr>
          <w:rFonts w:hint="eastAsia"/>
          <w:sz w:val="22"/>
        </w:rPr>
        <w:t>している。なお、調査年</w:t>
      </w:r>
      <w:r>
        <w:rPr>
          <w:rFonts w:hint="eastAsia"/>
          <w:sz w:val="22"/>
        </w:rPr>
        <w:t>10</w:t>
      </w:r>
      <w:r>
        <w:rPr>
          <w:rFonts w:hint="eastAsia"/>
          <w:sz w:val="22"/>
        </w:rPr>
        <w:t>月</w:t>
      </w:r>
      <w:r>
        <w:rPr>
          <w:rFonts w:hint="eastAsia"/>
          <w:sz w:val="22"/>
        </w:rPr>
        <w:t>1</w:t>
      </w:r>
      <w:r>
        <w:rPr>
          <w:rFonts w:hint="eastAsia"/>
          <w:sz w:val="22"/>
        </w:rPr>
        <w:t>日午前零時に生まれた人もそれぞれの調査</w:t>
      </w:r>
    </w:p>
    <w:p w:rsidR="00364B60" w:rsidRDefault="00567DCC" w:rsidP="00364B60">
      <w:pPr>
        <w:ind w:firstLineChars="800" w:firstLine="1760"/>
        <w:rPr>
          <w:sz w:val="22"/>
        </w:rPr>
      </w:pPr>
      <w:r>
        <w:rPr>
          <w:rFonts w:hint="eastAsia"/>
          <w:sz w:val="22"/>
        </w:rPr>
        <w:t>で</w:t>
      </w:r>
      <w:r>
        <w:rPr>
          <w:rFonts w:hint="eastAsia"/>
          <w:sz w:val="22"/>
        </w:rPr>
        <w:t>0</w:t>
      </w:r>
      <w:r>
        <w:rPr>
          <w:rFonts w:hint="eastAsia"/>
          <w:sz w:val="22"/>
        </w:rPr>
        <w:t>歳に含んでいる。昭和</w:t>
      </w:r>
      <w:r>
        <w:rPr>
          <w:rFonts w:hint="eastAsia"/>
          <w:sz w:val="22"/>
        </w:rPr>
        <w:t>35</w:t>
      </w:r>
      <w:r>
        <w:rPr>
          <w:rFonts w:hint="eastAsia"/>
          <w:sz w:val="22"/>
        </w:rPr>
        <w:t>年調査までは、調査日現在による満年齢を基</w:t>
      </w:r>
    </w:p>
    <w:p w:rsidR="001260FF" w:rsidRDefault="00567DCC" w:rsidP="00364B60">
      <w:pPr>
        <w:ind w:firstLineChars="800" w:firstLine="1760"/>
        <w:rPr>
          <w:sz w:val="22"/>
        </w:rPr>
      </w:pPr>
      <w:r>
        <w:rPr>
          <w:rFonts w:hint="eastAsia"/>
          <w:sz w:val="22"/>
        </w:rPr>
        <w:t>に集計している。</w:t>
      </w:r>
    </w:p>
    <w:p w:rsidR="00364B60" w:rsidRDefault="00567DCC" w:rsidP="00364B60">
      <w:pPr>
        <w:ind w:firstLineChars="100" w:firstLine="221"/>
        <w:rPr>
          <w:sz w:val="22"/>
        </w:rPr>
      </w:pPr>
      <w:r w:rsidRPr="00C5090C">
        <w:rPr>
          <w:rFonts w:asciiTheme="majorEastAsia" w:eastAsiaTheme="majorEastAsia" w:hAnsiTheme="majorEastAsia" w:hint="eastAsia"/>
          <w:b/>
          <w:sz w:val="22"/>
          <w:bdr w:val="single" w:sz="4" w:space="0" w:color="auto"/>
        </w:rPr>
        <w:t>年齢中位数</w:t>
      </w:r>
      <w:r>
        <w:rPr>
          <w:rFonts w:hint="eastAsia"/>
          <w:sz w:val="22"/>
        </w:rPr>
        <w:t xml:space="preserve">　</w:t>
      </w:r>
      <w:r w:rsidR="00364B60">
        <w:rPr>
          <w:rFonts w:hint="eastAsia"/>
          <w:sz w:val="22"/>
        </w:rPr>
        <w:t xml:space="preserve">…　</w:t>
      </w:r>
      <w:r>
        <w:rPr>
          <w:rFonts w:hint="eastAsia"/>
          <w:sz w:val="22"/>
        </w:rPr>
        <w:t>年齢中位数とは、人口を年齢順に並べたとき、その中央で人口を</w:t>
      </w:r>
      <w:r>
        <w:rPr>
          <w:rFonts w:hint="eastAsia"/>
          <w:sz w:val="22"/>
        </w:rPr>
        <w:t>2</w:t>
      </w:r>
      <w:r>
        <w:rPr>
          <w:rFonts w:hint="eastAsia"/>
          <w:sz w:val="22"/>
        </w:rPr>
        <w:t>等分す</w:t>
      </w:r>
    </w:p>
    <w:p w:rsidR="00567DCC" w:rsidRDefault="00567DCC" w:rsidP="00364B60">
      <w:pPr>
        <w:ind w:firstLineChars="800" w:firstLine="1760"/>
        <w:rPr>
          <w:sz w:val="22"/>
        </w:rPr>
      </w:pPr>
      <w:r>
        <w:rPr>
          <w:rFonts w:hint="eastAsia"/>
          <w:sz w:val="22"/>
        </w:rPr>
        <w:t>る境界点にある年齢のことをいう。</w:t>
      </w:r>
    </w:p>
    <w:p w:rsidR="00567DCC" w:rsidRDefault="00567DCC">
      <w:pPr>
        <w:rPr>
          <w:rFonts w:hint="eastAsia"/>
          <w:sz w:val="22"/>
        </w:rPr>
      </w:pPr>
    </w:p>
    <w:p w:rsidR="001F5FCE" w:rsidRDefault="001F5FCE" w:rsidP="001F5FCE">
      <w:pPr>
        <w:rPr>
          <w:rFonts w:hint="eastAsia"/>
          <w:sz w:val="22"/>
        </w:rPr>
      </w:pPr>
      <w:r>
        <w:rPr>
          <w:rFonts w:asciiTheme="majorEastAsia" w:eastAsiaTheme="majorEastAsia" w:hAnsiTheme="majorEastAsia" w:hint="eastAsia"/>
          <w:b/>
          <w:sz w:val="22"/>
        </w:rPr>
        <w:t>●</w:t>
      </w:r>
      <w:r w:rsidRPr="00C5090C">
        <w:rPr>
          <w:rFonts w:asciiTheme="majorEastAsia" w:eastAsiaTheme="majorEastAsia" w:hAnsiTheme="majorEastAsia" w:hint="eastAsia"/>
          <w:b/>
          <w:sz w:val="22"/>
        </w:rPr>
        <w:t>年齢</w:t>
      </w:r>
      <w:r>
        <w:rPr>
          <w:rFonts w:asciiTheme="majorEastAsia" w:eastAsiaTheme="majorEastAsia" w:hAnsiTheme="majorEastAsia" w:hint="eastAsia"/>
          <w:b/>
          <w:sz w:val="22"/>
        </w:rPr>
        <w:t>３区分別人口から求められる年齢構造指数</w:t>
      </w:r>
    </w:p>
    <w:p w:rsidR="001F5FCE" w:rsidRDefault="001F5FCE" w:rsidP="001F5FCE">
      <w:pPr>
        <w:rPr>
          <w:sz w:val="22"/>
        </w:rPr>
      </w:pPr>
      <w:r w:rsidRPr="00A42464">
        <w:rPr>
          <w:rFonts w:hint="eastAsia"/>
          <w:b/>
          <w:sz w:val="22"/>
        </w:rPr>
        <w:t xml:space="preserve">　</w:t>
      </w:r>
      <w:r>
        <w:rPr>
          <w:rFonts w:asciiTheme="majorEastAsia" w:eastAsiaTheme="majorEastAsia" w:hAnsiTheme="majorEastAsia" w:hint="eastAsia"/>
          <w:b/>
          <w:sz w:val="22"/>
          <w:bdr w:val="single" w:sz="4" w:space="0" w:color="auto"/>
        </w:rPr>
        <w:t>年少人口指数</w:t>
      </w:r>
      <w:r>
        <w:rPr>
          <w:rFonts w:hint="eastAsia"/>
          <w:sz w:val="22"/>
        </w:rPr>
        <w:t xml:space="preserve">　</w:t>
      </w:r>
      <w:r>
        <w:rPr>
          <w:rFonts w:hint="eastAsia"/>
          <w:sz w:val="22"/>
        </w:rPr>
        <w:t>：</w:t>
      </w:r>
      <w:r>
        <w:rPr>
          <w:rFonts w:hint="eastAsia"/>
          <w:sz w:val="22"/>
        </w:rPr>
        <w:t xml:space="preserve">　</w:t>
      </w:r>
      <w:r>
        <w:rPr>
          <w:rFonts w:hint="eastAsia"/>
          <w:sz w:val="22"/>
        </w:rPr>
        <w:t>15</w:t>
      </w:r>
      <w:r>
        <w:rPr>
          <w:rFonts w:hint="eastAsia"/>
          <w:sz w:val="22"/>
        </w:rPr>
        <w:t>歳未満人口の</w:t>
      </w:r>
      <w:r>
        <w:rPr>
          <w:rFonts w:hint="eastAsia"/>
          <w:sz w:val="22"/>
        </w:rPr>
        <w:t>15</w:t>
      </w:r>
      <w:r>
        <w:rPr>
          <w:rFonts w:hint="eastAsia"/>
          <w:sz w:val="22"/>
        </w:rPr>
        <w:t>～</w:t>
      </w:r>
      <w:r>
        <w:rPr>
          <w:rFonts w:hint="eastAsia"/>
          <w:sz w:val="22"/>
        </w:rPr>
        <w:t>64</w:t>
      </w:r>
      <w:r>
        <w:rPr>
          <w:rFonts w:hint="eastAsia"/>
          <w:sz w:val="22"/>
        </w:rPr>
        <w:t>歳人口に対する比率</w:t>
      </w:r>
    </w:p>
    <w:p w:rsidR="001F5FCE" w:rsidRDefault="001F5FCE" w:rsidP="001F5FCE">
      <w:pPr>
        <w:ind w:firstLineChars="100" w:firstLine="221"/>
        <w:rPr>
          <w:sz w:val="22"/>
        </w:rPr>
      </w:pPr>
      <w:r>
        <w:rPr>
          <w:rFonts w:asciiTheme="majorEastAsia" w:eastAsiaTheme="majorEastAsia" w:hAnsiTheme="majorEastAsia" w:hint="eastAsia"/>
          <w:b/>
          <w:sz w:val="22"/>
          <w:bdr w:val="single" w:sz="4" w:space="0" w:color="auto"/>
        </w:rPr>
        <w:t>老年人口指数</w:t>
      </w:r>
      <w:r>
        <w:rPr>
          <w:rFonts w:hint="eastAsia"/>
          <w:sz w:val="22"/>
        </w:rPr>
        <w:t xml:space="preserve">　</w:t>
      </w:r>
      <w:r>
        <w:rPr>
          <w:rFonts w:hint="eastAsia"/>
          <w:sz w:val="22"/>
        </w:rPr>
        <w:t>：</w:t>
      </w:r>
      <w:r>
        <w:rPr>
          <w:rFonts w:hint="eastAsia"/>
          <w:sz w:val="22"/>
        </w:rPr>
        <w:t xml:space="preserve">　</w:t>
      </w:r>
      <w:r>
        <w:rPr>
          <w:rFonts w:hint="eastAsia"/>
          <w:sz w:val="22"/>
        </w:rPr>
        <w:t>65</w:t>
      </w:r>
      <w:r>
        <w:rPr>
          <w:rFonts w:hint="eastAsia"/>
          <w:sz w:val="22"/>
        </w:rPr>
        <w:t>歳以上人口の</w:t>
      </w:r>
      <w:r>
        <w:rPr>
          <w:rFonts w:hint="eastAsia"/>
          <w:sz w:val="22"/>
        </w:rPr>
        <w:t>15</w:t>
      </w:r>
      <w:r>
        <w:rPr>
          <w:rFonts w:hint="eastAsia"/>
          <w:sz w:val="22"/>
        </w:rPr>
        <w:t>～</w:t>
      </w:r>
      <w:r>
        <w:rPr>
          <w:rFonts w:hint="eastAsia"/>
          <w:sz w:val="22"/>
        </w:rPr>
        <w:t>64</w:t>
      </w:r>
      <w:r>
        <w:rPr>
          <w:rFonts w:hint="eastAsia"/>
          <w:sz w:val="22"/>
        </w:rPr>
        <w:t>歳人口に対する比率</w:t>
      </w:r>
    </w:p>
    <w:p w:rsidR="001F5FCE" w:rsidRDefault="001F5FCE" w:rsidP="001F5FCE">
      <w:pPr>
        <w:ind w:firstLineChars="100" w:firstLine="221"/>
        <w:rPr>
          <w:sz w:val="22"/>
        </w:rPr>
      </w:pPr>
      <w:r>
        <w:rPr>
          <w:rFonts w:asciiTheme="majorEastAsia" w:eastAsiaTheme="majorEastAsia" w:hAnsiTheme="majorEastAsia" w:hint="eastAsia"/>
          <w:b/>
          <w:sz w:val="22"/>
          <w:bdr w:val="single" w:sz="4" w:space="0" w:color="auto"/>
        </w:rPr>
        <w:t>従属人口指数</w:t>
      </w:r>
      <w:r w:rsidRPr="00A42464">
        <w:rPr>
          <w:rFonts w:hint="eastAsia"/>
          <w:b/>
          <w:sz w:val="22"/>
        </w:rPr>
        <w:t xml:space="preserve">　</w:t>
      </w:r>
      <w:r>
        <w:rPr>
          <w:rFonts w:hint="eastAsia"/>
          <w:b/>
          <w:sz w:val="22"/>
        </w:rPr>
        <w:t>：</w:t>
      </w:r>
      <w:r>
        <w:rPr>
          <w:rFonts w:hint="eastAsia"/>
          <w:sz w:val="22"/>
        </w:rPr>
        <w:t xml:space="preserve">　</w:t>
      </w:r>
      <w:r>
        <w:rPr>
          <w:rFonts w:hint="eastAsia"/>
          <w:sz w:val="22"/>
        </w:rPr>
        <w:t>15</w:t>
      </w:r>
      <w:r>
        <w:rPr>
          <w:rFonts w:hint="eastAsia"/>
          <w:sz w:val="22"/>
        </w:rPr>
        <w:t>歳未満人口と</w:t>
      </w:r>
      <w:r>
        <w:rPr>
          <w:rFonts w:hint="eastAsia"/>
          <w:sz w:val="22"/>
        </w:rPr>
        <w:t>65</w:t>
      </w:r>
      <w:r>
        <w:rPr>
          <w:rFonts w:hint="eastAsia"/>
          <w:sz w:val="22"/>
        </w:rPr>
        <w:t>歳以上人口の合計の</w:t>
      </w:r>
      <w:r>
        <w:rPr>
          <w:rFonts w:hint="eastAsia"/>
          <w:sz w:val="22"/>
        </w:rPr>
        <w:t>15</w:t>
      </w:r>
      <w:r>
        <w:rPr>
          <w:rFonts w:hint="eastAsia"/>
          <w:sz w:val="22"/>
        </w:rPr>
        <w:t>～</w:t>
      </w:r>
      <w:r>
        <w:rPr>
          <w:rFonts w:hint="eastAsia"/>
          <w:sz w:val="22"/>
        </w:rPr>
        <w:t>64</w:t>
      </w:r>
      <w:r>
        <w:rPr>
          <w:rFonts w:hint="eastAsia"/>
          <w:sz w:val="22"/>
        </w:rPr>
        <w:t>歳人口に対する比率</w:t>
      </w:r>
    </w:p>
    <w:p w:rsidR="001F5FCE" w:rsidRDefault="001F5FCE" w:rsidP="001F5FCE">
      <w:pPr>
        <w:ind w:firstLineChars="100" w:firstLine="221"/>
        <w:rPr>
          <w:sz w:val="22"/>
        </w:rPr>
      </w:pPr>
      <w:r>
        <w:rPr>
          <w:rFonts w:asciiTheme="majorEastAsia" w:eastAsiaTheme="majorEastAsia" w:hAnsiTheme="majorEastAsia" w:hint="eastAsia"/>
          <w:b/>
          <w:sz w:val="22"/>
          <w:bdr w:val="single" w:sz="4" w:space="0" w:color="auto"/>
        </w:rPr>
        <w:t>老年化指数</w:t>
      </w:r>
      <w:r>
        <w:rPr>
          <w:rFonts w:hint="eastAsia"/>
          <w:sz w:val="22"/>
        </w:rPr>
        <w:t xml:space="preserve">　</w:t>
      </w:r>
      <w:r>
        <w:rPr>
          <w:rFonts w:hint="eastAsia"/>
          <w:sz w:val="22"/>
        </w:rPr>
        <w:t xml:space="preserve">　：</w:t>
      </w:r>
      <w:r>
        <w:rPr>
          <w:rFonts w:hint="eastAsia"/>
          <w:sz w:val="22"/>
        </w:rPr>
        <w:t xml:space="preserve">　</w:t>
      </w:r>
      <w:r>
        <w:rPr>
          <w:rFonts w:hint="eastAsia"/>
          <w:sz w:val="22"/>
        </w:rPr>
        <w:t>65</w:t>
      </w:r>
      <w:r>
        <w:rPr>
          <w:rFonts w:hint="eastAsia"/>
          <w:sz w:val="22"/>
        </w:rPr>
        <w:t>歳以上人口の</w:t>
      </w:r>
      <w:r>
        <w:rPr>
          <w:rFonts w:hint="eastAsia"/>
          <w:sz w:val="22"/>
        </w:rPr>
        <w:t>15</w:t>
      </w:r>
      <w:r>
        <w:rPr>
          <w:rFonts w:hint="eastAsia"/>
          <w:sz w:val="22"/>
        </w:rPr>
        <w:t>歳未満人口に対する比率</w:t>
      </w:r>
    </w:p>
    <w:p w:rsidR="001F5FCE" w:rsidRPr="00364B60" w:rsidRDefault="001F5FCE">
      <w:pPr>
        <w:rPr>
          <w:sz w:val="22"/>
        </w:rPr>
      </w:pPr>
    </w:p>
    <w:p w:rsidR="00567DCC" w:rsidRPr="00C5090C" w:rsidRDefault="003E56FE">
      <w:pPr>
        <w:rPr>
          <w:rFonts w:asciiTheme="majorEastAsia" w:eastAsiaTheme="majorEastAsia" w:hAnsiTheme="majorEastAsia"/>
          <w:b/>
          <w:sz w:val="22"/>
        </w:rPr>
      </w:pPr>
      <w:r>
        <w:rPr>
          <w:rFonts w:asciiTheme="majorEastAsia" w:eastAsiaTheme="majorEastAsia" w:hAnsiTheme="majorEastAsia" w:hint="eastAsia"/>
          <w:b/>
          <w:sz w:val="22"/>
        </w:rPr>
        <w:t>●</w:t>
      </w:r>
      <w:r w:rsidR="00567DCC" w:rsidRPr="00C5090C">
        <w:rPr>
          <w:rFonts w:asciiTheme="majorEastAsia" w:eastAsiaTheme="majorEastAsia" w:hAnsiTheme="majorEastAsia" w:hint="eastAsia"/>
          <w:b/>
          <w:sz w:val="22"/>
        </w:rPr>
        <w:t>配偶関係</w:t>
      </w:r>
    </w:p>
    <w:p w:rsidR="00567DCC" w:rsidRDefault="00567DCC">
      <w:pPr>
        <w:rPr>
          <w:sz w:val="22"/>
        </w:rPr>
      </w:pPr>
      <w:r>
        <w:rPr>
          <w:rFonts w:hint="eastAsia"/>
          <w:sz w:val="22"/>
        </w:rPr>
        <w:t xml:space="preserve">　</w:t>
      </w:r>
      <w:r w:rsidR="00364B60">
        <w:rPr>
          <w:rFonts w:hint="eastAsia"/>
          <w:sz w:val="22"/>
        </w:rPr>
        <w:t xml:space="preserve">　</w:t>
      </w:r>
      <w:r>
        <w:rPr>
          <w:rFonts w:hint="eastAsia"/>
          <w:sz w:val="22"/>
        </w:rPr>
        <w:t>配偶関係は、届出の有無にかかわらず、実際の状態により、次のとおり区分している。</w:t>
      </w:r>
    </w:p>
    <w:p w:rsidR="00567DCC" w:rsidRDefault="00567DCC">
      <w:pPr>
        <w:rPr>
          <w:sz w:val="22"/>
        </w:rPr>
      </w:pPr>
      <w:r w:rsidRPr="00A42464">
        <w:rPr>
          <w:rFonts w:hint="eastAsia"/>
          <w:b/>
          <w:sz w:val="22"/>
        </w:rPr>
        <w:t xml:space="preserve">　</w:t>
      </w:r>
      <w:r w:rsidRPr="00C5090C">
        <w:rPr>
          <w:rFonts w:asciiTheme="majorEastAsia" w:eastAsiaTheme="majorEastAsia" w:hAnsiTheme="majorEastAsia" w:hint="eastAsia"/>
          <w:b/>
          <w:sz w:val="22"/>
          <w:bdr w:val="single" w:sz="4" w:space="0" w:color="auto"/>
        </w:rPr>
        <w:t>未婚</w:t>
      </w:r>
      <w:r>
        <w:rPr>
          <w:rFonts w:hint="eastAsia"/>
          <w:sz w:val="22"/>
        </w:rPr>
        <w:t xml:space="preserve">　　</w:t>
      </w:r>
      <w:r w:rsidR="00C5090C">
        <w:rPr>
          <w:rFonts w:hint="eastAsia"/>
          <w:sz w:val="22"/>
        </w:rPr>
        <w:t>……</w:t>
      </w:r>
      <w:r w:rsidR="00A42464">
        <w:rPr>
          <w:rFonts w:hint="eastAsia"/>
          <w:sz w:val="22"/>
        </w:rPr>
        <w:t xml:space="preserve">　</w:t>
      </w:r>
      <w:r>
        <w:rPr>
          <w:rFonts w:hint="eastAsia"/>
          <w:sz w:val="22"/>
        </w:rPr>
        <w:t>まだ結婚したことのない人</w:t>
      </w:r>
    </w:p>
    <w:p w:rsidR="00567DCC" w:rsidRDefault="00567DCC" w:rsidP="00A42464">
      <w:pPr>
        <w:ind w:firstLineChars="100" w:firstLine="221"/>
        <w:rPr>
          <w:sz w:val="22"/>
        </w:rPr>
      </w:pPr>
      <w:r w:rsidRPr="00C5090C">
        <w:rPr>
          <w:rFonts w:asciiTheme="majorEastAsia" w:eastAsiaTheme="majorEastAsia" w:hAnsiTheme="majorEastAsia" w:hint="eastAsia"/>
          <w:b/>
          <w:sz w:val="22"/>
          <w:bdr w:val="single" w:sz="4" w:space="0" w:color="auto"/>
        </w:rPr>
        <w:t>有配偶</w:t>
      </w:r>
      <w:r>
        <w:rPr>
          <w:rFonts w:hint="eastAsia"/>
          <w:sz w:val="22"/>
        </w:rPr>
        <w:t xml:space="preserve">　</w:t>
      </w:r>
      <w:r w:rsidR="00C5090C">
        <w:rPr>
          <w:rFonts w:hint="eastAsia"/>
          <w:sz w:val="22"/>
        </w:rPr>
        <w:t>……</w:t>
      </w:r>
      <w:r w:rsidR="00A42464">
        <w:rPr>
          <w:rFonts w:hint="eastAsia"/>
          <w:sz w:val="22"/>
        </w:rPr>
        <w:t xml:space="preserve">　</w:t>
      </w:r>
      <w:r>
        <w:rPr>
          <w:rFonts w:hint="eastAsia"/>
          <w:sz w:val="22"/>
        </w:rPr>
        <w:t>届出の有無に関係なく、妻又は夫のある人</w:t>
      </w:r>
    </w:p>
    <w:p w:rsidR="00567DCC" w:rsidRDefault="00567DCC" w:rsidP="00A42464">
      <w:pPr>
        <w:ind w:firstLineChars="100" w:firstLine="221"/>
        <w:rPr>
          <w:sz w:val="22"/>
        </w:rPr>
      </w:pPr>
      <w:r w:rsidRPr="00C5090C">
        <w:rPr>
          <w:rFonts w:asciiTheme="majorEastAsia" w:eastAsiaTheme="majorEastAsia" w:hAnsiTheme="majorEastAsia" w:hint="eastAsia"/>
          <w:b/>
          <w:sz w:val="22"/>
          <w:bdr w:val="single" w:sz="4" w:space="0" w:color="auto"/>
        </w:rPr>
        <w:t>死別</w:t>
      </w:r>
      <w:r w:rsidRPr="00A42464">
        <w:rPr>
          <w:rFonts w:hint="eastAsia"/>
          <w:b/>
          <w:sz w:val="22"/>
        </w:rPr>
        <w:t xml:space="preserve">　</w:t>
      </w:r>
      <w:r>
        <w:rPr>
          <w:rFonts w:hint="eastAsia"/>
          <w:sz w:val="22"/>
        </w:rPr>
        <w:t xml:space="preserve">　</w:t>
      </w:r>
      <w:r w:rsidR="00C5090C">
        <w:rPr>
          <w:rFonts w:hint="eastAsia"/>
          <w:sz w:val="22"/>
        </w:rPr>
        <w:t>……</w:t>
      </w:r>
      <w:r>
        <w:rPr>
          <w:rFonts w:hint="eastAsia"/>
          <w:sz w:val="22"/>
        </w:rPr>
        <w:t xml:space="preserve">　妻又は夫と死別して独身の人</w:t>
      </w:r>
    </w:p>
    <w:p w:rsidR="00567DCC" w:rsidRDefault="00567DCC" w:rsidP="00C5090C">
      <w:pPr>
        <w:ind w:firstLineChars="100" w:firstLine="221"/>
        <w:rPr>
          <w:sz w:val="22"/>
        </w:rPr>
      </w:pPr>
      <w:r w:rsidRPr="00C5090C">
        <w:rPr>
          <w:rFonts w:asciiTheme="majorEastAsia" w:eastAsiaTheme="majorEastAsia" w:hAnsiTheme="majorEastAsia" w:hint="eastAsia"/>
          <w:b/>
          <w:sz w:val="22"/>
          <w:bdr w:val="single" w:sz="4" w:space="0" w:color="auto"/>
        </w:rPr>
        <w:t>離別</w:t>
      </w:r>
      <w:r>
        <w:rPr>
          <w:rFonts w:hint="eastAsia"/>
          <w:sz w:val="22"/>
        </w:rPr>
        <w:t xml:space="preserve">　　</w:t>
      </w:r>
      <w:r w:rsidR="00C5090C">
        <w:rPr>
          <w:rFonts w:hint="eastAsia"/>
          <w:sz w:val="22"/>
        </w:rPr>
        <w:t>……</w:t>
      </w:r>
      <w:r w:rsidR="00A42464">
        <w:rPr>
          <w:rFonts w:hint="eastAsia"/>
          <w:sz w:val="22"/>
        </w:rPr>
        <w:t xml:space="preserve">　</w:t>
      </w:r>
      <w:r>
        <w:rPr>
          <w:rFonts w:hint="eastAsia"/>
          <w:sz w:val="22"/>
        </w:rPr>
        <w:t>妻又は夫と離別して独身の人</w:t>
      </w:r>
    </w:p>
    <w:p w:rsidR="00567DCC" w:rsidRDefault="00567DCC">
      <w:pPr>
        <w:rPr>
          <w:sz w:val="22"/>
        </w:rPr>
      </w:pPr>
    </w:p>
    <w:p w:rsidR="00567DCC" w:rsidRPr="00C5090C" w:rsidRDefault="003E56FE">
      <w:pPr>
        <w:rPr>
          <w:rFonts w:asciiTheme="majorEastAsia" w:eastAsiaTheme="majorEastAsia" w:hAnsiTheme="majorEastAsia"/>
          <w:b/>
          <w:sz w:val="22"/>
        </w:rPr>
      </w:pPr>
      <w:r>
        <w:rPr>
          <w:rFonts w:asciiTheme="majorEastAsia" w:eastAsiaTheme="majorEastAsia" w:hAnsiTheme="majorEastAsia" w:hint="eastAsia"/>
          <w:b/>
          <w:sz w:val="22"/>
        </w:rPr>
        <w:t>●</w:t>
      </w:r>
      <w:r w:rsidR="00567DCC" w:rsidRPr="00C5090C">
        <w:rPr>
          <w:rFonts w:asciiTheme="majorEastAsia" w:eastAsiaTheme="majorEastAsia" w:hAnsiTheme="majorEastAsia" w:hint="eastAsia"/>
          <w:b/>
          <w:sz w:val="22"/>
        </w:rPr>
        <w:t>世帯の種類</w:t>
      </w:r>
    </w:p>
    <w:p w:rsidR="00364B60" w:rsidRDefault="00567DCC">
      <w:pPr>
        <w:rPr>
          <w:sz w:val="22"/>
        </w:rPr>
      </w:pPr>
      <w:r>
        <w:rPr>
          <w:rFonts w:hint="eastAsia"/>
          <w:sz w:val="22"/>
        </w:rPr>
        <w:t xml:space="preserve">　</w:t>
      </w:r>
      <w:r w:rsidR="00364B60">
        <w:rPr>
          <w:rFonts w:hint="eastAsia"/>
          <w:sz w:val="22"/>
        </w:rPr>
        <w:t xml:space="preserve">　</w:t>
      </w:r>
      <w:r>
        <w:rPr>
          <w:rFonts w:hint="eastAsia"/>
          <w:sz w:val="22"/>
        </w:rPr>
        <w:t>昭和</w:t>
      </w:r>
      <w:r>
        <w:rPr>
          <w:rFonts w:hint="eastAsia"/>
          <w:sz w:val="22"/>
        </w:rPr>
        <w:t>60</w:t>
      </w:r>
      <w:r>
        <w:rPr>
          <w:rFonts w:hint="eastAsia"/>
          <w:sz w:val="22"/>
        </w:rPr>
        <w:t>年以降の調査では、世帯を次のとおり「一般世帯」と「</w:t>
      </w:r>
      <w:r w:rsidR="00DD6B2B">
        <w:rPr>
          <w:rFonts w:hint="eastAsia"/>
          <w:sz w:val="22"/>
        </w:rPr>
        <w:t>施設等の世帯」に区分し</w:t>
      </w:r>
    </w:p>
    <w:p w:rsidR="00567DCC" w:rsidRDefault="00DD6B2B" w:rsidP="00364B60">
      <w:pPr>
        <w:ind w:firstLineChars="100" w:firstLine="220"/>
        <w:rPr>
          <w:sz w:val="22"/>
        </w:rPr>
      </w:pPr>
      <w:r>
        <w:rPr>
          <w:rFonts w:hint="eastAsia"/>
          <w:sz w:val="22"/>
        </w:rPr>
        <w:t>ている。</w:t>
      </w:r>
    </w:p>
    <w:p w:rsidR="00DD6B2B" w:rsidRPr="00C5090C" w:rsidRDefault="00DD6B2B">
      <w:pPr>
        <w:rPr>
          <w:rFonts w:asciiTheme="majorEastAsia" w:eastAsiaTheme="majorEastAsia" w:hAnsiTheme="majorEastAsia"/>
          <w:b/>
          <w:sz w:val="22"/>
          <w:bdr w:val="single" w:sz="4" w:space="0" w:color="auto"/>
        </w:rPr>
      </w:pPr>
      <w:r>
        <w:rPr>
          <w:rFonts w:hint="eastAsia"/>
          <w:sz w:val="22"/>
        </w:rPr>
        <w:t xml:space="preserve">　</w:t>
      </w:r>
      <w:r w:rsidRPr="00C5090C">
        <w:rPr>
          <w:rFonts w:asciiTheme="majorEastAsia" w:eastAsiaTheme="majorEastAsia" w:hAnsiTheme="majorEastAsia" w:hint="eastAsia"/>
          <w:b/>
          <w:sz w:val="22"/>
          <w:bdr w:val="single" w:sz="4" w:space="0" w:color="auto"/>
        </w:rPr>
        <w:t>一般世帯</w:t>
      </w:r>
    </w:p>
    <w:p w:rsidR="00DD6B2B" w:rsidRPr="00364B60" w:rsidRDefault="00364B60" w:rsidP="00364B60">
      <w:pPr>
        <w:ind w:firstLineChars="100" w:firstLine="220"/>
        <w:rPr>
          <w:sz w:val="22"/>
        </w:rPr>
      </w:pPr>
      <w:r>
        <w:rPr>
          <w:rFonts w:hint="eastAsia"/>
          <w:sz w:val="22"/>
        </w:rPr>
        <w:t>（</w:t>
      </w:r>
      <w:r>
        <w:rPr>
          <w:rFonts w:hint="eastAsia"/>
          <w:sz w:val="22"/>
        </w:rPr>
        <w:t>1</w:t>
      </w:r>
      <w:r>
        <w:rPr>
          <w:rFonts w:hint="eastAsia"/>
          <w:sz w:val="22"/>
        </w:rPr>
        <w:t>）</w:t>
      </w:r>
      <w:r w:rsidR="00DD6B2B" w:rsidRPr="00364B60">
        <w:rPr>
          <w:rFonts w:hint="eastAsia"/>
          <w:sz w:val="22"/>
        </w:rPr>
        <w:t>住居と生計を共にしている人の集まり又は一戸を構えて住んでいる単身者</w:t>
      </w:r>
    </w:p>
    <w:p w:rsidR="00364B60" w:rsidRDefault="00DD6B2B" w:rsidP="00787BD8">
      <w:pPr>
        <w:ind w:left="440" w:hangingChars="200" w:hanging="440"/>
        <w:rPr>
          <w:sz w:val="22"/>
        </w:rPr>
      </w:pPr>
      <w:r>
        <w:rPr>
          <w:rFonts w:hint="eastAsia"/>
          <w:sz w:val="22"/>
        </w:rPr>
        <w:t xml:space="preserve">　　</w:t>
      </w:r>
      <w:r w:rsidR="00C5090C">
        <w:rPr>
          <w:rFonts w:hint="eastAsia"/>
          <w:sz w:val="22"/>
        </w:rPr>
        <w:t xml:space="preserve">　</w:t>
      </w:r>
      <w:r w:rsidR="00364B60">
        <w:rPr>
          <w:rFonts w:hint="eastAsia"/>
          <w:sz w:val="22"/>
        </w:rPr>
        <w:t xml:space="preserve">　</w:t>
      </w:r>
      <w:r>
        <w:rPr>
          <w:rFonts w:hint="eastAsia"/>
          <w:sz w:val="22"/>
        </w:rPr>
        <w:t>ただし、これらの世帯と住居を共にする単身の住み込みの雇</w:t>
      </w:r>
      <w:r w:rsidR="00C5090C">
        <w:rPr>
          <w:rFonts w:hint="eastAsia"/>
          <w:sz w:val="22"/>
        </w:rPr>
        <w:t>人</w:t>
      </w:r>
      <w:r>
        <w:rPr>
          <w:rFonts w:hint="eastAsia"/>
          <w:sz w:val="22"/>
        </w:rPr>
        <w:t>については、人数に</w:t>
      </w:r>
    </w:p>
    <w:p w:rsidR="001F5FCE" w:rsidRDefault="00DD6B2B" w:rsidP="001F5FCE">
      <w:pPr>
        <w:ind w:leftChars="200" w:left="420" w:firstLineChars="100" w:firstLine="220"/>
        <w:rPr>
          <w:rFonts w:hint="eastAsia"/>
          <w:sz w:val="22"/>
        </w:rPr>
      </w:pPr>
      <w:r>
        <w:rPr>
          <w:rFonts w:hint="eastAsia"/>
          <w:sz w:val="22"/>
        </w:rPr>
        <w:t>関係なく雇主の世帯に含めている。</w:t>
      </w:r>
    </w:p>
    <w:p w:rsidR="00DD6B2B" w:rsidRPr="00787BD8" w:rsidRDefault="00787BD8" w:rsidP="00364B60">
      <w:pPr>
        <w:pStyle w:val="a3"/>
        <w:ind w:leftChars="100" w:left="650" w:hangingChars="200" w:hanging="440"/>
        <w:rPr>
          <w:sz w:val="22"/>
        </w:rPr>
      </w:pPr>
      <w:r>
        <w:rPr>
          <w:rFonts w:hint="eastAsia"/>
          <w:sz w:val="22"/>
        </w:rPr>
        <w:t>（</w:t>
      </w:r>
      <w:r>
        <w:rPr>
          <w:rFonts w:hint="eastAsia"/>
          <w:sz w:val="22"/>
        </w:rPr>
        <w:t>2</w:t>
      </w:r>
      <w:r>
        <w:rPr>
          <w:rFonts w:hint="eastAsia"/>
          <w:sz w:val="22"/>
        </w:rPr>
        <w:t>）</w:t>
      </w:r>
      <w:r w:rsidR="00DD6B2B" w:rsidRPr="00787BD8">
        <w:rPr>
          <w:rFonts w:hint="eastAsia"/>
          <w:sz w:val="22"/>
        </w:rPr>
        <w:t>上記の世帯と住居を共にし、別に生計を維持してる間借りの単身者</w:t>
      </w:r>
      <w:r w:rsidR="00C5090C">
        <w:rPr>
          <w:rFonts w:hint="eastAsia"/>
          <w:sz w:val="22"/>
        </w:rPr>
        <w:t>又</w:t>
      </w:r>
      <w:r w:rsidR="00DD6B2B" w:rsidRPr="00787BD8">
        <w:rPr>
          <w:rFonts w:hint="eastAsia"/>
          <w:sz w:val="22"/>
        </w:rPr>
        <w:t>は下宿屋</w:t>
      </w:r>
      <w:r>
        <w:rPr>
          <w:rFonts w:hint="eastAsia"/>
          <w:sz w:val="22"/>
        </w:rPr>
        <w:t>な</w:t>
      </w:r>
      <w:r w:rsidR="00DD6B2B" w:rsidRPr="00787BD8">
        <w:rPr>
          <w:rFonts w:hint="eastAsia"/>
          <w:sz w:val="22"/>
        </w:rPr>
        <w:t>どに下宿している単身者</w:t>
      </w:r>
    </w:p>
    <w:p w:rsidR="001F5FCE" w:rsidRDefault="001F5FCE" w:rsidP="00364B60">
      <w:pPr>
        <w:ind w:firstLineChars="100" w:firstLine="220"/>
        <w:rPr>
          <w:rFonts w:hint="eastAsia"/>
          <w:sz w:val="22"/>
        </w:rPr>
      </w:pPr>
    </w:p>
    <w:p w:rsidR="00787BD8" w:rsidRDefault="00787BD8" w:rsidP="00364B60">
      <w:pPr>
        <w:ind w:firstLineChars="100" w:firstLine="220"/>
        <w:rPr>
          <w:sz w:val="22"/>
        </w:rPr>
      </w:pPr>
      <w:bookmarkStart w:id="0" w:name="_GoBack"/>
      <w:bookmarkEnd w:id="0"/>
      <w:r>
        <w:rPr>
          <w:rFonts w:hint="eastAsia"/>
          <w:sz w:val="22"/>
        </w:rPr>
        <w:t>（</w:t>
      </w:r>
      <w:r>
        <w:rPr>
          <w:rFonts w:hint="eastAsia"/>
          <w:sz w:val="22"/>
        </w:rPr>
        <w:t>3</w:t>
      </w:r>
      <w:r w:rsidR="00364B60">
        <w:rPr>
          <w:rFonts w:hint="eastAsia"/>
          <w:sz w:val="22"/>
        </w:rPr>
        <w:t>）会社</w:t>
      </w:r>
      <w:r>
        <w:rPr>
          <w:rFonts w:hint="eastAsia"/>
          <w:sz w:val="22"/>
        </w:rPr>
        <w:t>・団体・商店・官公庁などの寄宿舎、独身寮などに住居している単身者</w:t>
      </w:r>
    </w:p>
    <w:p w:rsidR="003E56FE" w:rsidRDefault="003E56FE" w:rsidP="00787BD8">
      <w:pPr>
        <w:rPr>
          <w:sz w:val="22"/>
        </w:rPr>
      </w:pPr>
    </w:p>
    <w:p w:rsidR="00787BD8" w:rsidRPr="00C5090C" w:rsidRDefault="00303862" w:rsidP="00A42464">
      <w:pPr>
        <w:ind w:firstLineChars="100" w:firstLine="221"/>
        <w:rPr>
          <w:rFonts w:asciiTheme="majorEastAsia" w:eastAsiaTheme="majorEastAsia" w:hAnsiTheme="majorEastAsia"/>
          <w:b/>
          <w:sz w:val="22"/>
          <w:bdr w:val="single" w:sz="4" w:space="0" w:color="auto"/>
        </w:rPr>
      </w:pPr>
      <w:r w:rsidRPr="00C5090C">
        <w:rPr>
          <w:rFonts w:asciiTheme="majorEastAsia" w:eastAsiaTheme="majorEastAsia" w:hAnsiTheme="majorEastAsia" w:hint="eastAsia"/>
          <w:b/>
          <w:sz w:val="22"/>
          <w:bdr w:val="single" w:sz="4" w:space="0" w:color="auto"/>
        </w:rPr>
        <w:t>施設等の世帯</w:t>
      </w:r>
    </w:p>
    <w:p w:rsidR="00303862" w:rsidRDefault="00303862" w:rsidP="00364B60">
      <w:pPr>
        <w:ind w:firstLineChars="200" w:firstLine="440"/>
        <w:rPr>
          <w:sz w:val="22"/>
        </w:rPr>
      </w:pPr>
      <w:r>
        <w:rPr>
          <w:rFonts w:hint="eastAsia"/>
          <w:sz w:val="22"/>
        </w:rPr>
        <w:t>一般世帯を構成する</w:t>
      </w:r>
      <w:r w:rsidR="00A42464">
        <w:rPr>
          <w:rFonts w:hint="eastAsia"/>
          <w:sz w:val="22"/>
        </w:rPr>
        <w:t>人以外の人又はその集まりをいい、次の者がこれに含まれる。</w:t>
      </w:r>
    </w:p>
    <w:p w:rsidR="00A42464" w:rsidRPr="00364B60" w:rsidRDefault="00364B60" w:rsidP="005D0A0F">
      <w:pPr>
        <w:ind w:firstLineChars="200" w:firstLine="440"/>
        <w:rPr>
          <w:sz w:val="22"/>
        </w:rPr>
      </w:pPr>
      <w:r>
        <w:rPr>
          <w:rFonts w:hint="eastAsia"/>
          <w:sz w:val="22"/>
        </w:rPr>
        <w:t>（</w:t>
      </w:r>
      <w:r w:rsidR="005D0A0F">
        <w:rPr>
          <w:rFonts w:hint="eastAsia"/>
          <w:sz w:val="22"/>
        </w:rPr>
        <w:t>1</w:t>
      </w:r>
      <w:r>
        <w:rPr>
          <w:rFonts w:hint="eastAsia"/>
          <w:sz w:val="22"/>
        </w:rPr>
        <w:t>）</w:t>
      </w:r>
      <w:r w:rsidR="00A42464" w:rsidRPr="00364B60">
        <w:rPr>
          <w:rFonts w:hint="eastAsia"/>
          <w:sz w:val="22"/>
        </w:rPr>
        <w:t>寮・寄宿舎の学生・生徒、（</w:t>
      </w:r>
      <w:r w:rsidR="00A42464" w:rsidRPr="00364B60">
        <w:rPr>
          <w:rFonts w:hint="eastAsia"/>
          <w:sz w:val="22"/>
        </w:rPr>
        <w:t>2</w:t>
      </w:r>
      <w:r w:rsidR="00A42464" w:rsidRPr="00364B60">
        <w:rPr>
          <w:rFonts w:hint="eastAsia"/>
          <w:sz w:val="22"/>
        </w:rPr>
        <w:t>）病院・療養所の入院者、（</w:t>
      </w:r>
      <w:r w:rsidR="00A42464" w:rsidRPr="00364B60">
        <w:rPr>
          <w:rFonts w:hint="eastAsia"/>
          <w:sz w:val="22"/>
        </w:rPr>
        <w:t>3</w:t>
      </w:r>
      <w:r w:rsidR="00A42464" w:rsidRPr="00364B60">
        <w:rPr>
          <w:rFonts w:hint="eastAsia"/>
          <w:sz w:val="22"/>
        </w:rPr>
        <w:t>）社会施設の入</w:t>
      </w:r>
      <w:r w:rsidR="00C5090C" w:rsidRPr="00364B60">
        <w:rPr>
          <w:rFonts w:hint="eastAsia"/>
          <w:sz w:val="22"/>
        </w:rPr>
        <w:t>所</w:t>
      </w:r>
      <w:r w:rsidR="00A42464" w:rsidRPr="00364B60">
        <w:rPr>
          <w:rFonts w:hint="eastAsia"/>
          <w:sz w:val="22"/>
        </w:rPr>
        <w:t>者、</w:t>
      </w:r>
    </w:p>
    <w:p w:rsidR="005D0A0F" w:rsidRDefault="00A42464" w:rsidP="005D0A0F">
      <w:pPr>
        <w:ind w:leftChars="200" w:left="640" w:hangingChars="100" w:hanging="220"/>
        <w:rPr>
          <w:sz w:val="22"/>
        </w:rPr>
      </w:pPr>
      <w:r>
        <w:rPr>
          <w:rFonts w:hint="eastAsia"/>
          <w:sz w:val="22"/>
        </w:rPr>
        <w:t>（</w:t>
      </w:r>
      <w:r>
        <w:rPr>
          <w:rFonts w:hint="eastAsia"/>
          <w:sz w:val="22"/>
        </w:rPr>
        <w:t>4</w:t>
      </w:r>
      <w:r>
        <w:rPr>
          <w:rFonts w:hint="eastAsia"/>
          <w:sz w:val="22"/>
        </w:rPr>
        <w:t>）自衛隊営舎内居住者、（</w:t>
      </w:r>
      <w:r>
        <w:rPr>
          <w:rFonts w:hint="eastAsia"/>
          <w:sz w:val="22"/>
        </w:rPr>
        <w:t>5</w:t>
      </w:r>
      <w:r>
        <w:rPr>
          <w:rFonts w:hint="eastAsia"/>
          <w:sz w:val="22"/>
        </w:rPr>
        <w:t>）矯正施設の入居者、（</w:t>
      </w:r>
      <w:r>
        <w:rPr>
          <w:rFonts w:hint="eastAsia"/>
          <w:sz w:val="22"/>
        </w:rPr>
        <w:t>6</w:t>
      </w:r>
      <w:r>
        <w:rPr>
          <w:rFonts w:hint="eastAsia"/>
          <w:sz w:val="22"/>
        </w:rPr>
        <w:t>）その他（定まった住居を持た</w:t>
      </w:r>
    </w:p>
    <w:p w:rsidR="00A42464" w:rsidRDefault="00A42464" w:rsidP="005D0A0F">
      <w:pPr>
        <w:ind w:leftChars="300" w:left="630"/>
        <w:rPr>
          <w:sz w:val="22"/>
        </w:rPr>
      </w:pPr>
      <w:r>
        <w:rPr>
          <w:rFonts w:hint="eastAsia"/>
          <w:sz w:val="22"/>
        </w:rPr>
        <w:t>ない単身者や陸上に生活の本拠（住所）を有しない船舶乗組員など）</w:t>
      </w:r>
    </w:p>
    <w:p w:rsidR="005D0A0F" w:rsidRDefault="00001CC3" w:rsidP="005D0A0F">
      <w:pPr>
        <w:ind w:leftChars="300" w:left="630"/>
        <w:rPr>
          <w:sz w:val="22"/>
        </w:rPr>
      </w:pPr>
      <w:r>
        <w:rPr>
          <w:rFonts w:hint="eastAsia"/>
          <w:sz w:val="22"/>
        </w:rPr>
        <w:t>※</w:t>
      </w:r>
      <w:r w:rsidR="005D0A0F">
        <w:rPr>
          <w:rFonts w:hint="eastAsia"/>
          <w:sz w:val="22"/>
        </w:rPr>
        <w:t>「施設等の</w:t>
      </w:r>
      <w:r>
        <w:rPr>
          <w:rFonts w:hint="eastAsia"/>
          <w:sz w:val="22"/>
        </w:rPr>
        <w:t>世帯</w:t>
      </w:r>
      <w:r w:rsidR="005D0A0F">
        <w:rPr>
          <w:rFonts w:hint="eastAsia"/>
          <w:sz w:val="22"/>
        </w:rPr>
        <w:t>」</w:t>
      </w:r>
      <w:r>
        <w:rPr>
          <w:rFonts w:hint="eastAsia"/>
          <w:sz w:val="22"/>
        </w:rPr>
        <w:t>の単位は、原則として（</w:t>
      </w:r>
      <w:r>
        <w:rPr>
          <w:rFonts w:hint="eastAsia"/>
          <w:sz w:val="22"/>
        </w:rPr>
        <w:t>1</w:t>
      </w:r>
      <w:r>
        <w:rPr>
          <w:rFonts w:hint="eastAsia"/>
          <w:sz w:val="22"/>
        </w:rPr>
        <w:t>）、（</w:t>
      </w:r>
      <w:r>
        <w:rPr>
          <w:rFonts w:hint="eastAsia"/>
          <w:sz w:val="22"/>
        </w:rPr>
        <w:t>2</w:t>
      </w:r>
      <w:r>
        <w:rPr>
          <w:rFonts w:hint="eastAsia"/>
          <w:sz w:val="22"/>
        </w:rPr>
        <w:t>）及び（</w:t>
      </w:r>
      <w:r>
        <w:rPr>
          <w:rFonts w:hint="eastAsia"/>
          <w:sz w:val="22"/>
        </w:rPr>
        <w:t>3</w:t>
      </w:r>
      <w:r>
        <w:rPr>
          <w:rFonts w:hint="eastAsia"/>
          <w:sz w:val="22"/>
        </w:rPr>
        <w:t>）は棟ごと、（</w:t>
      </w:r>
      <w:r>
        <w:rPr>
          <w:rFonts w:hint="eastAsia"/>
          <w:sz w:val="22"/>
        </w:rPr>
        <w:t>4</w:t>
      </w:r>
      <w:r>
        <w:rPr>
          <w:rFonts w:hint="eastAsia"/>
          <w:sz w:val="22"/>
        </w:rPr>
        <w:t>）は中隊</w:t>
      </w:r>
    </w:p>
    <w:p w:rsidR="00001CC3" w:rsidRDefault="00001CC3" w:rsidP="005D0A0F">
      <w:pPr>
        <w:ind w:leftChars="300" w:left="630" w:firstLineChars="100" w:firstLine="220"/>
        <w:rPr>
          <w:sz w:val="22"/>
        </w:rPr>
      </w:pPr>
      <w:r>
        <w:rPr>
          <w:rFonts w:hint="eastAsia"/>
          <w:sz w:val="22"/>
        </w:rPr>
        <w:t>又は艦船ごと、（</w:t>
      </w:r>
      <w:r>
        <w:rPr>
          <w:rFonts w:hint="eastAsia"/>
          <w:sz w:val="22"/>
        </w:rPr>
        <w:t>5</w:t>
      </w:r>
      <w:r>
        <w:rPr>
          <w:rFonts w:hint="eastAsia"/>
          <w:sz w:val="22"/>
        </w:rPr>
        <w:t>）は建物ごと、（</w:t>
      </w:r>
      <w:r>
        <w:rPr>
          <w:rFonts w:hint="eastAsia"/>
          <w:sz w:val="22"/>
        </w:rPr>
        <w:t>6</w:t>
      </w:r>
      <w:r>
        <w:rPr>
          <w:rFonts w:hint="eastAsia"/>
          <w:sz w:val="22"/>
        </w:rPr>
        <w:t>）は一人一人である。</w:t>
      </w:r>
    </w:p>
    <w:p w:rsidR="005D0A0F" w:rsidRDefault="00001CC3" w:rsidP="005D0A0F">
      <w:pPr>
        <w:ind w:firstLineChars="200" w:firstLine="440"/>
        <w:rPr>
          <w:sz w:val="22"/>
        </w:rPr>
      </w:pPr>
      <w:r>
        <w:rPr>
          <w:rFonts w:hint="eastAsia"/>
          <w:sz w:val="22"/>
        </w:rPr>
        <w:t>なお、昭和</w:t>
      </w:r>
      <w:r>
        <w:rPr>
          <w:rFonts w:hint="eastAsia"/>
          <w:sz w:val="22"/>
        </w:rPr>
        <w:t>60</w:t>
      </w:r>
      <w:r>
        <w:rPr>
          <w:rFonts w:hint="eastAsia"/>
          <w:sz w:val="22"/>
        </w:rPr>
        <w:t>年以降の国勢調査における一般世帯、施設等の世帯の区分と、昭和</w:t>
      </w:r>
      <w:r>
        <w:rPr>
          <w:rFonts w:hint="eastAsia"/>
          <w:sz w:val="22"/>
        </w:rPr>
        <w:t>55</w:t>
      </w:r>
      <w:r>
        <w:rPr>
          <w:rFonts w:hint="eastAsia"/>
          <w:sz w:val="22"/>
        </w:rPr>
        <w:t>年調</w:t>
      </w:r>
    </w:p>
    <w:p w:rsidR="00001CC3" w:rsidRDefault="00001CC3" w:rsidP="005D0A0F">
      <w:pPr>
        <w:ind w:firstLineChars="100" w:firstLine="220"/>
        <w:rPr>
          <w:sz w:val="22"/>
        </w:rPr>
      </w:pPr>
      <w:r>
        <w:rPr>
          <w:rFonts w:hint="eastAsia"/>
          <w:sz w:val="22"/>
        </w:rPr>
        <w:t>査での普通世帯、</w:t>
      </w:r>
      <w:r w:rsidR="00C5090C">
        <w:rPr>
          <w:rFonts w:hint="eastAsia"/>
          <w:sz w:val="22"/>
        </w:rPr>
        <w:t>準</w:t>
      </w:r>
      <w:r>
        <w:rPr>
          <w:rFonts w:hint="eastAsia"/>
          <w:sz w:val="22"/>
        </w:rPr>
        <w:t>世帯との対応は次表のとおりである。</w:t>
      </w:r>
    </w:p>
    <w:tbl>
      <w:tblPr>
        <w:tblStyle w:val="a4"/>
        <w:tblW w:w="9067" w:type="dxa"/>
        <w:tblInd w:w="539" w:type="dxa"/>
        <w:tblLook w:val="04A0" w:firstRow="1" w:lastRow="0" w:firstColumn="1" w:lastColumn="0" w:noHBand="0" w:noVBand="1"/>
      </w:tblPr>
      <w:tblGrid>
        <w:gridCol w:w="1242"/>
        <w:gridCol w:w="4559"/>
        <w:gridCol w:w="3266"/>
      </w:tblGrid>
      <w:tr w:rsidR="00001CC3" w:rsidTr="00F345ED">
        <w:tc>
          <w:tcPr>
            <w:tcW w:w="1242" w:type="dxa"/>
          </w:tcPr>
          <w:p w:rsidR="00001CC3" w:rsidRPr="005D0A0F" w:rsidRDefault="00001CC3" w:rsidP="00A42464">
            <w:pPr>
              <w:rPr>
                <w:sz w:val="22"/>
              </w:rPr>
            </w:pPr>
          </w:p>
        </w:tc>
        <w:tc>
          <w:tcPr>
            <w:tcW w:w="4559" w:type="dxa"/>
          </w:tcPr>
          <w:p w:rsidR="00001CC3" w:rsidRDefault="00001CC3" w:rsidP="00C5090C">
            <w:pPr>
              <w:jc w:val="center"/>
              <w:rPr>
                <w:sz w:val="22"/>
              </w:rPr>
            </w:pPr>
            <w:r>
              <w:rPr>
                <w:rFonts w:hint="eastAsia"/>
                <w:sz w:val="22"/>
              </w:rPr>
              <w:t>一般世帯</w:t>
            </w:r>
          </w:p>
        </w:tc>
        <w:tc>
          <w:tcPr>
            <w:tcW w:w="3266" w:type="dxa"/>
          </w:tcPr>
          <w:p w:rsidR="00001CC3" w:rsidRDefault="00001CC3" w:rsidP="00C5090C">
            <w:pPr>
              <w:jc w:val="center"/>
              <w:rPr>
                <w:sz w:val="22"/>
              </w:rPr>
            </w:pPr>
            <w:r>
              <w:rPr>
                <w:rFonts w:hint="eastAsia"/>
                <w:sz w:val="22"/>
              </w:rPr>
              <w:t>施設等の世帯</w:t>
            </w:r>
          </w:p>
        </w:tc>
      </w:tr>
      <w:tr w:rsidR="00001CC3" w:rsidTr="00F345ED">
        <w:tc>
          <w:tcPr>
            <w:tcW w:w="1242" w:type="dxa"/>
          </w:tcPr>
          <w:p w:rsidR="00001CC3" w:rsidRDefault="00001CC3" w:rsidP="00001CC3">
            <w:pPr>
              <w:jc w:val="center"/>
              <w:rPr>
                <w:sz w:val="22"/>
              </w:rPr>
            </w:pPr>
            <w:r>
              <w:rPr>
                <w:rFonts w:hint="eastAsia"/>
                <w:sz w:val="22"/>
              </w:rPr>
              <w:t>普通世帯</w:t>
            </w:r>
          </w:p>
        </w:tc>
        <w:tc>
          <w:tcPr>
            <w:tcW w:w="4559" w:type="dxa"/>
          </w:tcPr>
          <w:p w:rsidR="00001CC3" w:rsidRDefault="00F345ED" w:rsidP="00A42464">
            <w:pPr>
              <w:rPr>
                <w:sz w:val="22"/>
              </w:rPr>
            </w:pPr>
            <w:r>
              <w:rPr>
                <w:rFonts w:hint="eastAsia"/>
                <w:sz w:val="22"/>
              </w:rPr>
              <w:t>・</w:t>
            </w:r>
            <w:r w:rsidR="00001CC3">
              <w:rPr>
                <w:rFonts w:hint="eastAsia"/>
                <w:sz w:val="22"/>
              </w:rPr>
              <w:t>住居と生計を共にしている人の集まり</w:t>
            </w:r>
          </w:p>
          <w:p w:rsidR="00001CC3" w:rsidRDefault="00F345ED" w:rsidP="00A42464">
            <w:pPr>
              <w:rPr>
                <w:sz w:val="22"/>
              </w:rPr>
            </w:pPr>
            <w:r>
              <w:rPr>
                <w:rFonts w:hint="eastAsia"/>
                <w:sz w:val="22"/>
              </w:rPr>
              <w:t>・</w:t>
            </w:r>
            <w:r w:rsidR="00001CC3">
              <w:rPr>
                <w:rFonts w:hint="eastAsia"/>
                <w:sz w:val="22"/>
              </w:rPr>
              <w:t>一戸を構えて住んでいる単身者</w:t>
            </w:r>
          </w:p>
          <w:p w:rsidR="00001CC3" w:rsidRPr="00F345ED" w:rsidRDefault="00001CC3" w:rsidP="00A42464">
            <w:pPr>
              <w:rPr>
                <w:sz w:val="22"/>
              </w:rPr>
            </w:pPr>
          </w:p>
        </w:tc>
        <w:tc>
          <w:tcPr>
            <w:tcW w:w="3266" w:type="dxa"/>
          </w:tcPr>
          <w:p w:rsidR="00001CC3" w:rsidRDefault="00001CC3" w:rsidP="00A42464">
            <w:pPr>
              <w:rPr>
                <w:sz w:val="22"/>
              </w:rPr>
            </w:pPr>
          </w:p>
        </w:tc>
      </w:tr>
      <w:tr w:rsidR="00001CC3" w:rsidTr="00F345ED">
        <w:tc>
          <w:tcPr>
            <w:tcW w:w="1242" w:type="dxa"/>
          </w:tcPr>
          <w:p w:rsidR="00001CC3" w:rsidRDefault="00001CC3" w:rsidP="00001CC3">
            <w:pPr>
              <w:jc w:val="center"/>
              <w:rPr>
                <w:sz w:val="22"/>
              </w:rPr>
            </w:pPr>
            <w:r>
              <w:rPr>
                <w:rFonts w:hint="eastAsia"/>
                <w:sz w:val="22"/>
              </w:rPr>
              <w:t>準世帯</w:t>
            </w:r>
          </w:p>
        </w:tc>
        <w:tc>
          <w:tcPr>
            <w:tcW w:w="4559" w:type="dxa"/>
          </w:tcPr>
          <w:p w:rsidR="00001CC3" w:rsidRDefault="00F345ED" w:rsidP="00A42464">
            <w:pPr>
              <w:rPr>
                <w:sz w:val="22"/>
              </w:rPr>
            </w:pPr>
            <w:r>
              <w:rPr>
                <w:rFonts w:hint="eastAsia"/>
                <w:sz w:val="22"/>
              </w:rPr>
              <w:t>・</w:t>
            </w:r>
            <w:r w:rsidR="00001CC3">
              <w:rPr>
                <w:rFonts w:hint="eastAsia"/>
                <w:sz w:val="22"/>
              </w:rPr>
              <w:t>間借り</w:t>
            </w:r>
            <w:r>
              <w:rPr>
                <w:rFonts w:hint="eastAsia"/>
                <w:sz w:val="22"/>
              </w:rPr>
              <w:t>、</w:t>
            </w:r>
            <w:r w:rsidR="00001CC3">
              <w:rPr>
                <w:rFonts w:hint="eastAsia"/>
                <w:sz w:val="22"/>
              </w:rPr>
              <w:t>下宿などの単身者</w:t>
            </w:r>
          </w:p>
          <w:p w:rsidR="00001CC3" w:rsidRDefault="00F345ED" w:rsidP="00A42464">
            <w:pPr>
              <w:rPr>
                <w:sz w:val="22"/>
              </w:rPr>
            </w:pPr>
            <w:r>
              <w:rPr>
                <w:rFonts w:hint="eastAsia"/>
                <w:sz w:val="22"/>
              </w:rPr>
              <w:t>・</w:t>
            </w:r>
            <w:r w:rsidR="00C5090C">
              <w:rPr>
                <w:rFonts w:hint="eastAsia"/>
                <w:sz w:val="22"/>
              </w:rPr>
              <w:t>会社</w:t>
            </w:r>
            <w:r w:rsidR="00001CC3">
              <w:rPr>
                <w:rFonts w:hint="eastAsia"/>
                <w:sz w:val="22"/>
              </w:rPr>
              <w:t>などの独身寮の単身者</w:t>
            </w:r>
          </w:p>
          <w:p w:rsidR="00001CC3" w:rsidRDefault="00001CC3" w:rsidP="00A42464">
            <w:pPr>
              <w:rPr>
                <w:sz w:val="22"/>
              </w:rPr>
            </w:pPr>
          </w:p>
        </w:tc>
        <w:tc>
          <w:tcPr>
            <w:tcW w:w="3266" w:type="dxa"/>
          </w:tcPr>
          <w:p w:rsidR="00001CC3" w:rsidRPr="00F345ED" w:rsidRDefault="00F345ED" w:rsidP="00F345ED">
            <w:pPr>
              <w:rPr>
                <w:sz w:val="22"/>
              </w:rPr>
            </w:pPr>
            <w:r>
              <w:rPr>
                <w:rFonts w:hint="eastAsia"/>
                <w:sz w:val="22"/>
              </w:rPr>
              <w:t>・</w:t>
            </w:r>
            <w:r w:rsidR="00001CC3" w:rsidRPr="00F345ED">
              <w:rPr>
                <w:rFonts w:hint="eastAsia"/>
                <w:sz w:val="22"/>
              </w:rPr>
              <w:t>寮・寄宿舎の学生・生徒</w:t>
            </w:r>
          </w:p>
          <w:p w:rsidR="00001CC3" w:rsidRPr="00F345ED" w:rsidRDefault="00F345ED" w:rsidP="00F345ED">
            <w:pPr>
              <w:rPr>
                <w:sz w:val="22"/>
              </w:rPr>
            </w:pPr>
            <w:r>
              <w:rPr>
                <w:rFonts w:hint="eastAsia"/>
                <w:sz w:val="22"/>
              </w:rPr>
              <w:t>・</w:t>
            </w:r>
            <w:r w:rsidR="00001CC3" w:rsidRPr="00F345ED">
              <w:rPr>
                <w:rFonts w:hint="eastAsia"/>
                <w:sz w:val="22"/>
              </w:rPr>
              <w:t>病院・療養所の</w:t>
            </w:r>
            <w:r w:rsidR="00970AF7" w:rsidRPr="00F345ED">
              <w:rPr>
                <w:rFonts w:hint="eastAsia"/>
                <w:sz w:val="22"/>
              </w:rPr>
              <w:t>入院</w:t>
            </w:r>
            <w:r w:rsidR="00001CC3" w:rsidRPr="00F345ED">
              <w:rPr>
                <w:rFonts w:hint="eastAsia"/>
                <w:sz w:val="22"/>
              </w:rPr>
              <w:t>者</w:t>
            </w:r>
          </w:p>
          <w:p w:rsidR="00001CC3" w:rsidRPr="00F345ED" w:rsidRDefault="00F345ED" w:rsidP="00F345ED">
            <w:pPr>
              <w:rPr>
                <w:sz w:val="22"/>
              </w:rPr>
            </w:pPr>
            <w:r>
              <w:rPr>
                <w:rFonts w:hint="eastAsia"/>
                <w:sz w:val="22"/>
              </w:rPr>
              <w:t>・</w:t>
            </w:r>
            <w:r w:rsidR="00001CC3" w:rsidRPr="00F345ED">
              <w:rPr>
                <w:rFonts w:hint="eastAsia"/>
                <w:sz w:val="22"/>
              </w:rPr>
              <w:t>社会施設の</w:t>
            </w:r>
            <w:r w:rsidR="00970AF7" w:rsidRPr="00F345ED">
              <w:rPr>
                <w:rFonts w:hint="eastAsia"/>
                <w:sz w:val="22"/>
              </w:rPr>
              <w:t>入所</w:t>
            </w:r>
            <w:r w:rsidR="00001CC3" w:rsidRPr="00F345ED">
              <w:rPr>
                <w:rFonts w:hint="eastAsia"/>
                <w:sz w:val="22"/>
              </w:rPr>
              <w:t>者</w:t>
            </w:r>
          </w:p>
          <w:p w:rsidR="00001CC3" w:rsidRPr="00F345ED" w:rsidRDefault="00F345ED" w:rsidP="00F345ED">
            <w:pPr>
              <w:rPr>
                <w:sz w:val="22"/>
              </w:rPr>
            </w:pPr>
            <w:r>
              <w:rPr>
                <w:rFonts w:hint="eastAsia"/>
                <w:sz w:val="22"/>
              </w:rPr>
              <w:t>・</w:t>
            </w:r>
            <w:r w:rsidR="00001CC3" w:rsidRPr="00F345ED">
              <w:rPr>
                <w:rFonts w:hint="eastAsia"/>
                <w:sz w:val="22"/>
              </w:rPr>
              <w:t>自衛隊営舎内居住者</w:t>
            </w:r>
          </w:p>
          <w:p w:rsidR="00001CC3" w:rsidRPr="00F345ED" w:rsidRDefault="00F345ED" w:rsidP="00F345ED">
            <w:pPr>
              <w:rPr>
                <w:sz w:val="22"/>
              </w:rPr>
            </w:pPr>
            <w:r>
              <w:rPr>
                <w:rFonts w:hint="eastAsia"/>
                <w:sz w:val="22"/>
              </w:rPr>
              <w:t>・</w:t>
            </w:r>
            <w:r w:rsidR="00001CC3" w:rsidRPr="00F345ED">
              <w:rPr>
                <w:rFonts w:hint="eastAsia"/>
                <w:sz w:val="22"/>
              </w:rPr>
              <w:t>矯正施設の入所者</w:t>
            </w:r>
          </w:p>
          <w:p w:rsidR="00970AF7" w:rsidRPr="00F345ED" w:rsidRDefault="00F345ED" w:rsidP="00F345ED">
            <w:pPr>
              <w:rPr>
                <w:sz w:val="22"/>
              </w:rPr>
            </w:pPr>
            <w:r>
              <w:rPr>
                <w:rFonts w:hint="eastAsia"/>
                <w:sz w:val="22"/>
              </w:rPr>
              <w:t>・</w:t>
            </w:r>
            <w:r w:rsidR="00970AF7" w:rsidRPr="00F345ED">
              <w:rPr>
                <w:rFonts w:hint="eastAsia"/>
                <w:sz w:val="22"/>
              </w:rPr>
              <w:t>その他</w:t>
            </w:r>
          </w:p>
        </w:tc>
      </w:tr>
    </w:tbl>
    <w:p w:rsidR="00001CC3" w:rsidRDefault="00001CC3" w:rsidP="00A42464">
      <w:pPr>
        <w:rPr>
          <w:sz w:val="22"/>
        </w:rPr>
      </w:pPr>
    </w:p>
    <w:p w:rsidR="00970AF7" w:rsidRPr="00364B60" w:rsidRDefault="003E56FE" w:rsidP="00A42464">
      <w:pPr>
        <w:rPr>
          <w:rFonts w:asciiTheme="majorEastAsia" w:eastAsiaTheme="majorEastAsia" w:hAnsiTheme="majorEastAsia"/>
          <w:b/>
          <w:sz w:val="22"/>
        </w:rPr>
      </w:pPr>
      <w:r>
        <w:rPr>
          <w:rFonts w:asciiTheme="majorEastAsia" w:eastAsiaTheme="majorEastAsia" w:hAnsiTheme="majorEastAsia" w:hint="eastAsia"/>
          <w:b/>
          <w:sz w:val="22"/>
        </w:rPr>
        <w:t>●</w:t>
      </w:r>
      <w:r w:rsidR="00970AF7" w:rsidRPr="00364B60">
        <w:rPr>
          <w:rFonts w:asciiTheme="majorEastAsia" w:eastAsiaTheme="majorEastAsia" w:hAnsiTheme="majorEastAsia" w:hint="eastAsia"/>
          <w:b/>
          <w:sz w:val="22"/>
        </w:rPr>
        <w:t>世帯の家族類型</w:t>
      </w:r>
    </w:p>
    <w:p w:rsidR="005D0A0F" w:rsidRDefault="00970AF7" w:rsidP="00A42464">
      <w:pPr>
        <w:rPr>
          <w:sz w:val="22"/>
        </w:rPr>
      </w:pPr>
      <w:r>
        <w:rPr>
          <w:rFonts w:hint="eastAsia"/>
          <w:sz w:val="22"/>
        </w:rPr>
        <w:t xml:space="preserve">　</w:t>
      </w:r>
      <w:r w:rsidR="005D0A0F">
        <w:rPr>
          <w:rFonts w:hint="eastAsia"/>
          <w:sz w:val="22"/>
        </w:rPr>
        <w:t xml:space="preserve">　</w:t>
      </w:r>
      <w:r>
        <w:rPr>
          <w:rFonts w:hint="eastAsia"/>
          <w:sz w:val="22"/>
        </w:rPr>
        <w:t>世帯の家族類型は、一般世帯を、その世帯員の世帯主との続き柄により、次のとおり区分</w:t>
      </w:r>
    </w:p>
    <w:p w:rsidR="00970AF7" w:rsidRDefault="00970AF7" w:rsidP="005D0A0F">
      <w:pPr>
        <w:ind w:firstLineChars="100" w:firstLine="220"/>
        <w:rPr>
          <w:sz w:val="22"/>
        </w:rPr>
      </w:pPr>
      <w:r>
        <w:rPr>
          <w:rFonts w:hint="eastAsia"/>
          <w:sz w:val="22"/>
        </w:rPr>
        <w:t>した分類をいう。</w:t>
      </w:r>
    </w:p>
    <w:p w:rsidR="00970AF7" w:rsidRDefault="00970AF7" w:rsidP="00C5090C">
      <w:pPr>
        <w:ind w:leftChars="100" w:left="1977" w:hangingChars="800" w:hanging="1767"/>
        <w:rPr>
          <w:sz w:val="22"/>
        </w:rPr>
      </w:pPr>
      <w:r w:rsidRPr="00364B60">
        <w:rPr>
          <w:rFonts w:asciiTheme="majorEastAsia" w:eastAsiaTheme="majorEastAsia" w:hAnsiTheme="majorEastAsia" w:hint="eastAsia"/>
          <w:b/>
          <w:sz w:val="22"/>
          <w:bdr w:val="single" w:sz="4" w:space="0" w:color="auto"/>
        </w:rPr>
        <w:t>親族のみの世帯</w:t>
      </w:r>
      <w:r>
        <w:rPr>
          <w:rFonts w:hint="eastAsia"/>
          <w:sz w:val="22"/>
        </w:rPr>
        <w:t xml:space="preserve">　　</w:t>
      </w:r>
      <w:r w:rsidR="00C5090C">
        <w:rPr>
          <w:rFonts w:hint="eastAsia"/>
          <w:sz w:val="22"/>
        </w:rPr>
        <w:t>…</w:t>
      </w:r>
      <w:r>
        <w:rPr>
          <w:rFonts w:hint="eastAsia"/>
          <w:sz w:val="22"/>
        </w:rPr>
        <w:t xml:space="preserve">　二人以上の世帯員から成る世帯のうち、世帯主と親族関係に</w:t>
      </w:r>
    </w:p>
    <w:p w:rsidR="00970AF7" w:rsidRDefault="00970AF7" w:rsidP="00970AF7">
      <w:pPr>
        <w:ind w:left="1980" w:hangingChars="900" w:hanging="1980"/>
        <w:rPr>
          <w:sz w:val="22"/>
        </w:rPr>
      </w:pPr>
      <w:r>
        <w:rPr>
          <w:rFonts w:hint="eastAsia"/>
          <w:sz w:val="22"/>
        </w:rPr>
        <w:t xml:space="preserve">　　　　　　　　　</w:t>
      </w:r>
      <w:r w:rsidR="00C5090C">
        <w:rPr>
          <w:rFonts w:hint="eastAsia"/>
          <w:sz w:val="22"/>
        </w:rPr>
        <w:t xml:space="preserve">　</w:t>
      </w:r>
      <w:r>
        <w:rPr>
          <w:rFonts w:hint="eastAsia"/>
          <w:sz w:val="22"/>
        </w:rPr>
        <w:t xml:space="preserve">　ある世帯員のみからなる世帯</w:t>
      </w:r>
    </w:p>
    <w:p w:rsidR="00970AF7" w:rsidRDefault="00970AF7" w:rsidP="00C5090C">
      <w:pPr>
        <w:ind w:leftChars="100" w:left="1977" w:hangingChars="800" w:hanging="1767"/>
        <w:rPr>
          <w:sz w:val="22"/>
        </w:rPr>
      </w:pPr>
      <w:r w:rsidRPr="00364B60">
        <w:rPr>
          <w:rFonts w:asciiTheme="majorEastAsia" w:eastAsiaTheme="majorEastAsia" w:hAnsiTheme="majorEastAsia" w:hint="eastAsia"/>
          <w:b/>
          <w:sz w:val="22"/>
          <w:bdr w:val="single" w:sz="4" w:space="0" w:color="auto"/>
        </w:rPr>
        <w:t>非親族を含む世帯</w:t>
      </w:r>
      <w:r>
        <w:rPr>
          <w:rFonts w:hint="eastAsia"/>
          <w:sz w:val="22"/>
        </w:rPr>
        <w:t xml:space="preserve">　</w:t>
      </w:r>
      <w:r w:rsidR="00C5090C">
        <w:rPr>
          <w:rFonts w:hint="eastAsia"/>
          <w:sz w:val="22"/>
        </w:rPr>
        <w:t>…</w:t>
      </w:r>
      <w:r>
        <w:rPr>
          <w:rFonts w:hint="eastAsia"/>
          <w:sz w:val="22"/>
        </w:rPr>
        <w:t xml:space="preserve">　二人以上の世帯員から成る世帯のうち、世帯主と親族関係に</w:t>
      </w:r>
    </w:p>
    <w:p w:rsidR="00970AF7" w:rsidRDefault="00970AF7" w:rsidP="00C5090C">
      <w:pPr>
        <w:ind w:leftChars="100" w:left="1970" w:hangingChars="800" w:hanging="1760"/>
        <w:rPr>
          <w:sz w:val="22"/>
        </w:rPr>
      </w:pPr>
      <w:r>
        <w:rPr>
          <w:rFonts w:hint="eastAsia"/>
          <w:sz w:val="22"/>
        </w:rPr>
        <w:t xml:space="preserve">　　　　　　　　　　ない人がいる世帯</w:t>
      </w:r>
    </w:p>
    <w:p w:rsidR="00970AF7" w:rsidRDefault="00970AF7" w:rsidP="00C5090C">
      <w:pPr>
        <w:ind w:leftChars="100" w:left="1977" w:hangingChars="800" w:hanging="1767"/>
        <w:rPr>
          <w:sz w:val="22"/>
        </w:rPr>
      </w:pPr>
      <w:r w:rsidRPr="00364B60">
        <w:rPr>
          <w:rFonts w:asciiTheme="majorEastAsia" w:eastAsiaTheme="majorEastAsia" w:hAnsiTheme="majorEastAsia" w:hint="eastAsia"/>
          <w:b/>
          <w:sz w:val="22"/>
          <w:bdr w:val="single" w:sz="4" w:space="0" w:color="auto"/>
        </w:rPr>
        <w:t>単独世帯</w:t>
      </w:r>
      <w:r>
        <w:rPr>
          <w:rFonts w:hint="eastAsia"/>
          <w:sz w:val="22"/>
        </w:rPr>
        <w:t xml:space="preserve">　　　　　</w:t>
      </w:r>
      <w:r w:rsidR="00C5090C">
        <w:rPr>
          <w:rFonts w:hint="eastAsia"/>
          <w:sz w:val="22"/>
        </w:rPr>
        <w:t>…</w:t>
      </w:r>
      <w:r>
        <w:rPr>
          <w:rFonts w:hint="eastAsia"/>
          <w:sz w:val="22"/>
        </w:rPr>
        <w:t xml:space="preserve">　世帯人員が一人の世帯</w:t>
      </w:r>
    </w:p>
    <w:p w:rsidR="002F5496" w:rsidRDefault="002F5496" w:rsidP="00970AF7">
      <w:pPr>
        <w:ind w:left="1980" w:hangingChars="900" w:hanging="1980"/>
        <w:rPr>
          <w:sz w:val="22"/>
        </w:rPr>
      </w:pPr>
    </w:p>
    <w:p w:rsidR="002F5496" w:rsidRPr="00364B60" w:rsidRDefault="003E56FE" w:rsidP="006A5901">
      <w:pPr>
        <w:ind w:left="1988" w:hangingChars="900" w:hanging="1988"/>
        <w:rPr>
          <w:rFonts w:asciiTheme="majorEastAsia" w:eastAsiaTheme="majorEastAsia" w:hAnsiTheme="majorEastAsia"/>
          <w:b/>
          <w:sz w:val="22"/>
        </w:rPr>
      </w:pPr>
      <w:r>
        <w:rPr>
          <w:rFonts w:asciiTheme="majorEastAsia" w:eastAsiaTheme="majorEastAsia" w:hAnsiTheme="majorEastAsia" w:hint="eastAsia"/>
          <w:b/>
          <w:sz w:val="22"/>
        </w:rPr>
        <w:t>●</w:t>
      </w:r>
      <w:r w:rsidR="002F5496" w:rsidRPr="00364B60">
        <w:rPr>
          <w:rFonts w:asciiTheme="majorEastAsia" w:eastAsiaTheme="majorEastAsia" w:hAnsiTheme="majorEastAsia" w:hint="eastAsia"/>
          <w:b/>
          <w:sz w:val="22"/>
        </w:rPr>
        <w:t>住居の種類</w:t>
      </w:r>
    </w:p>
    <w:p w:rsidR="002F5496" w:rsidRDefault="002F5496" w:rsidP="00970AF7">
      <w:pPr>
        <w:ind w:left="1980" w:hangingChars="900" w:hanging="1980"/>
        <w:rPr>
          <w:sz w:val="22"/>
        </w:rPr>
      </w:pPr>
      <w:r>
        <w:rPr>
          <w:rFonts w:hint="eastAsia"/>
          <w:sz w:val="22"/>
        </w:rPr>
        <w:t xml:space="preserve">　</w:t>
      </w:r>
      <w:r w:rsidR="005D0A0F">
        <w:rPr>
          <w:rFonts w:hint="eastAsia"/>
          <w:sz w:val="22"/>
        </w:rPr>
        <w:t xml:space="preserve">　</w:t>
      </w:r>
      <w:r>
        <w:rPr>
          <w:rFonts w:hint="eastAsia"/>
          <w:sz w:val="22"/>
        </w:rPr>
        <w:t>住居は、一般世帯について、次の二つに区分している。</w:t>
      </w:r>
    </w:p>
    <w:p w:rsidR="00364B60" w:rsidRDefault="002F5496" w:rsidP="00364B60">
      <w:pPr>
        <w:ind w:left="2"/>
        <w:rPr>
          <w:sz w:val="22"/>
        </w:rPr>
      </w:pPr>
      <w:r>
        <w:rPr>
          <w:rFonts w:hint="eastAsia"/>
          <w:sz w:val="22"/>
        </w:rPr>
        <w:t xml:space="preserve">　</w:t>
      </w:r>
      <w:r w:rsidRPr="00364B60">
        <w:rPr>
          <w:rFonts w:asciiTheme="majorEastAsia" w:eastAsiaTheme="majorEastAsia" w:hAnsiTheme="majorEastAsia" w:hint="eastAsia"/>
          <w:b/>
          <w:sz w:val="22"/>
          <w:bdr w:val="single" w:sz="4" w:space="0" w:color="auto"/>
        </w:rPr>
        <w:t>住</w:t>
      </w:r>
      <w:r w:rsidR="00364B60">
        <w:rPr>
          <w:rFonts w:asciiTheme="majorEastAsia" w:eastAsiaTheme="majorEastAsia" w:hAnsiTheme="majorEastAsia" w:hint="eastAsia"/>
          <w:b/>
          <w:sz w:val="22"/>
          <w:bdr w:val="single" w:sz="4" w:space="0" w:color="auto"/>
        </w:rPr>
        <w:t>宅</w:t>
      </w:r>
      <w:r>
        <w:rPr>
          <w:rFonts w:hint="eastAsia"/>
          <w:sz w:val="22"/>
        </w:rPr>
        <w:t xml:space="preserve">　</w:t>
      </w:r>
      <w:r w:rsidR="00364B60">
        <w:rPr>
          <w:rFonts w:hint="eastAsia"/>
          <w:sz w:val="22"/>
        </w:rPr>
        <w:t xml:space="preserve">　　…　</w:t>
      </w:r>
      <w:r>
        <w:rPr>
          <w:rFonts w:hint="eastAsia"/>
          <w:sz w:val="22"/>
        </w:rPr>
        <w:t>一つの世帯が独立して家庭生活を営むことができる建物（完全に区画された</w:t>
      </w:r>
    </w:p>
    <w:p w:rsidR="00364B60" w:rsidRDefault="002F5496" w:rsidP="00364B60">
      <w:pPr>
        <w:ind w:left="2" w:firstLineChars="700" w:firstLine="1540"/>
        <w:rPr>
          <w:sz w:val="22"/>
        </w:rPr>
      </w:pPr>
      <w:r>
        <w:rPr>
          <w:rFonts w:hint="eastAsia"/>
          <w:sz w:val="22"/>
        </w:rPr>
        <w:t>建物の一部を含む）</w:t>
      </w:r>
      <w:r w:rsidR="00364B60">
        <w:rPr>
          <w:rFonts w:hint="eastAsia"/>
          <w:sz w:val="22"/>
        </w:rPr>
        <w:t>。</w:t>
      </w:r>
      <w:r w:rsidR="00C5090C">
        <w:rPr>
          <w:rFonts w:hint="eastAsia"/>
          <w:sz w:val="22"/>
        </w:rPr>
        <w:t>一戸建ての住宅</w:t>
      </w:r>
      <w:r>
        <w:rPr>
          <w:rFonts w:hint="eastAsia"/>
          <w:sz w:val="22"/>
        </w:rPr>
        <w:t>はもちろん、アパート、長屋などのよう</w:t>
      </w:r>
    </w:p>
    <w:p w:rsidR="00364B60" w:rsidRDefault="002F5496" w:rsidP="00364B60">
      <w:pPr>
        <w:ind w:left="2" w:firstLineChars="700" w:firstLine="1540"/>
        <w:rPr>
          <w:sz w:val="22"/>
        </w:rPr>
      </w:pPr>
      <w:r>
        <w:rPr>
          <w:rFonts w:hint="eastAsia"/>
          <w:sz w:val="22"/>
        </w:rPr>
        <w:t>に独立して家庭生活を営むことができるような構造になっている場合は、区画</w:t>
      </w:r>
    </w:p>
    <w:p w:rsidR="00364B60" w:rsidRDefault="002F5496" w:rsidP="00364B60">
      <w:pPr>
        <w:ind w:left="2" w:firstLineChars="700" w:firstLine="1540"/>
        <w:rPr>
          <w:sz w:val="22"/>
        </w:rPr>
      </w:pPr>
      <w:r>
        <w:rPr>
          <w:rFonts w:hint="eastAsia"/>
          <w:sz w:val="22"/>
        </w:rPr>
        <w:t>ごとに</w:t>
      </w:r>
      <w:r>
        <w:rPr>
          <w:rFonts w:hint="eastAsia"/>
          <w:sz w:val="22"/>
        </w:rPr>
        <w:t>1</w:t>
      </w:r>
      <w:r>
        <w:rPr>
          <w:rFonts w:hint="eastAsia"/>
          <w:sz w:val="22"/>
        </w:rPr>
        <w:t>戸の住居となる。</w:t>
      </w:r>
    </w:p>
    <w:p w:rsidR="002F5496" w:rsidRDefault="002F5496" w:rsidP="00364B60">
      <w:pPr>
        <w:ind w:left="2" w:firstLineChars="800" w:firstLine="1760"/>
        <w:rPr>
          <w:sz w:val="22"/>
        </w:rPr>
      </w:pPr>
      <w:r>
        <w:rPr>
          <w:rFonts w:hint="eastAsia"/>
          <w:sz w:val="22"/>
        </w:rPr>
        <w:t>なお、店舗や作業所付きの住宅もこれに含まれる。</w:t>
      </w:r>
    </w:p>
    <w:p w:rsidR="00364B60" w:rsidRDefault="002F5496" w:rsidP="002F5496">
      <w:pPr>
        <w:ind w:left="2"/>
        <w:rPr>
          <w:sz w:val="22"/>
        </w:rPr>
      </w:pPr>
      <w:r>
        <w:rPr>
          <w:rFonts w:hint="eastAsia"/>
          <w:sz w:val="22"/>
        </w:rPr>
        <w:t xml:space="preserve">　</w:t>
      </w:r>
      <w:r w:rsidRPr="00364B60">
        <w:rPr>
          <w:rFonts w:asciiTheme="majorEastAsia" w:eastAsiaTheme="majorEastAsia" w:hAnsiTheme="majorEastAsia" w:hint="eastAsia"/>
          <w:b/>
          <w:sz w:val="22"/>
          <w:bdr w:val="single" w:sz="4" w:space="0" w:color="auto"/>
        </w:rPr>
        <w:t>住宅以外</w:t>
      </w:r>
      <w:r>
        <w:rPr>
          <w:rFonts w:hint="eastAsia"/>
          <w:sz w:val="22"/>
        </w:rPr>
        <w:t xml:space="preserve">　</w:t>
      </w:r>
      <w:r w:rsidR="00364B60">
        <w:rPr>
          <w:rFonts w:hint="eastAsia"/>
          <w:sz w:val="22"/>
        </w:rPr>
        <w:t xml:space="preserve">…　</w:t>
      </w:r>
      <w:r>
        <w:rPr>
          <w:rFonts w:hint="eastAsia"/>
          <w:sz w:val="22"/>
        </w:rPr>
        <w:t>寄宿舎・寮など生計を共にしない単身者の集まりを居住させるための建物や、</w:t>
      </w:r>
    </w:p>
    <w:p w:rsidR="00364B60" w:rsidRDefault="002F5496" w:rsidP="00364B60">
      <w:pPr>
        <w:ind w:left="2" w:firstLineChars="700" w:firstLine="1540"/>
        <w:rPr>
          <w:sz w:val="22"/>
        </w:rPr>
      </w:pPr>
      <w:r>
        <w:rPr>
          <w:rFonts w:hint="eastAsia"/>
          <w:sz w:val="22"/>
        </w:rPr>
        <w:t>病院・学校・旅館・会社・工場・事務所などの居住用でない建物</w:t>
      </w:r>
      <w:r w:rsidR="00364B60">
        <w:rPr>
          <w:rFonts w:hint="eastAsia"/>
          <w:sz w:val="22"/>
        </w:rPr>
        <w:t>。</w:t>
      </w:r>
    </w:p>
    <w:p w:rsidR="00970AF7" w:rsidRPr="00A42464" w:rsidRDefault="00C5090C" w:rsidP="00364B60">
      <w:pPr>
        <w:ind w:left="2" w:firstLineChars="800" w:firstLine="1760"/>
        <w:rPr>
          <w:sz w:val="22"/>
        </w:rPr>
      </w:pPr>
      <w:r>
        <w:rPr>
          <w:rFonts w:hint="eastAsia"/>
          <w:sz w:val="22"/>
        </w:rPr>
        <w:t>なお、仮小屋など臨時応急的に造られた</w:t>
      </w:r>
      <w:r w:rsidR="00C6770C">
        <w:rPr>
          <w:rFonts w:hint="eastAsia"/>
          <w:sz w:val="22"/>
        </w:rPr>
        <w:t>住居</w:t>
      </w:r>
      <w:r w:rsidR="002F5496">
        <w:rPr>
          <w:rFonts w:hint="eastAsia"/>
          <w:sz w:val="22"/>
        </w:rPr>
        <w:t>などもこれに含まれる。</w:t>
      </w:r>
    </w:p>
    <w:sectPr w:rsidR="00970AF7" w:rsidRPr="00A42464" w:rsidSect="001F5FCE">
      <w:pgSz w:w="11906" w:h="16838"/>
      <w:pgMar w:top="851" w:right="99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7178"/>
    <w:multiLevelType w:val="hybridMultilevel"/>
    <w:tmpl w:val="3FA65746"/>
    <w:lvl w:ilvl="0" w:tplc="9BA0F5BA">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1D3D05"/>
    <w:multiLevelType w:val="hybridMultilevel"/>
    <w:tmpl w:val="A90A5AB4"/>
    <w:lvl w:ilvl="0" w:tplc="924AB3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F04628"/>
    <w:multiLevelType w:val="hybridMultilevel"/>
    <w:tmpl w:val="12966454"/>
    <w:lvl w:ilvl="0" w:tplc="F236B15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0451CFF"/>
    <w:multiLevelType w:val="hybridMultilevel"/>
    <w:tmpl w:val="1744F8FC"/>
    <w:lvl w:ilvl="0" w:tplc="51B0433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5ABB7236"/>
    <w:multiLevelType w:val="hybridMultilevel"/>
    <w:tmpl w:val="35C8BCDA"/>
    <w:lvl w:ilvl="0" w:tplc="98CAE9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FF"/>
    <w:rsid w:val="00001CC3"/>
    <w:rsid w:val="00054C2C"/>
    <w:rsid w:val="001260FF"/>
    <w:rsid w:val="00185709"/>
    <w:rsid w:val="001F5FCE"/>
    <w:rsid w:val="002F5496"/>
    <w:rsid w:val="00303862"/>
    <w:rsid w:val="00364B60"/>
    <w:rsid w:val="003E56FE"/>
    <w:rsid w:val="00567DCC"/>
    <w:rsid w:val="005D0A0F"/>
    <w:rsid w:val="005E22CA"/>
    <w:rsid w:val="00633EE7"/>
    <w:rsid w:val="00666972"/>
    <w:rsid w:val="006A5901"/>
    <w:rsid w:val="00787BD8"/>
    <w:rsid w:val="0083491F"/>
    <w:rsid w:val="00970AF7"/>
    <w:rsid w:val="00A34496"/>
    <w:rsid w:val="00A42464"/>
    <w:rsid w:val="00C5090C"/>
    <w:rsid w:val="00C6770C"/>
    <w:rsid w:val="00DD6B2B"/>
    <w:rsid w:val="00F3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B2B"/>
    <w:pPr>
      <w:ind w:leftChars="400" w:left="840"/>
    </w:pPr>
  </w:style>
  <w:style w:type="table" w:styleId="a4">
    <w:name w:val="Table Grid"/>
    <w:basedOn w:val="a1"/>
    <w:uiPriority w:val="59"/>
    <w:rsid w:val="00001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B2B"/>
    <w:pPr>
      <w:ind w:leftChars="400" w:left="840"/>
    </w:pPr>
  </w:style>
  <w:style w:type="table" w:styleId="a4">
    <w:name w:val="Table Grid"/>
    <w:basedOn w:val="a1"/>
    <w:uiPriority w:val="59"/>
    <w:rsid w:val="00001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2016-11-02T04:29:00Z</cp:lastPrinted>
  <dcterms:created xsi:type="dcterms:W3CDTF">2016-11-01T06:48:00Z</dcterms:created>
  <dcterms:modified xsi:type="dcterms:W3CDTF">2016-11-22T07:15:00Z</dcterms:modified>
</cp:coreProperties>
</file>