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EE" w:rsidRPr="00B13CC1" w:rsidRDefault="00E678EE" w:rsidP="00E6480F">
      <w:pPr>
        <w:pStyle w:val="ab"/>
        <w:autoSpaceDE w:val="0"/>
        <w:autoSpaceDN w:val="0"/>
        <w:jc w:val="center"/>
        <w:rPr>
          <w:rFonts w:hAnsi="ＭＳ ゴシック"/>
          <w:b/>
          <w:sz w:val="24"/>
          <w:szCs w:val="24"/>
        </w:rPr>
      </w:pPr>
      <w:r w:rsidRPr="00B13CC1">
        <w:rPr>
          <w:rFonts w:hAnsi="ＭＳ ゴシック" w:hint="eastAsia"/>
          <w:b/>
          <w:sz w:val="24"/>
          <w:szCs w:val="24"/>
        </w:rPr>
        <w:t>平成</w:t>
      </w:r>
      <w:r w:rsidR="00973A5B" w:rsidRPr="00B13CC1">
        <w:rPr>
          <w:rFonts w:hAnsi="ＭＳ ゴシック"/>
          <w:b/>
          <w:sz w:val="24"/>
          <w:szCs w:val="24"/>
        </w:rPr>
        <w:t>28</w:t>
      </w:r>
      <w:r w:rsidRPr="00B13CC1">
        <w:rPr>
          <w:rFonts w:hAnsi="ＭＳ ゴシック" w:hint="eastAsia"/>
          <w:b/>
          <w:sz w:val="24"/>
          <w:szCs w:val="24"/>
        </w:rPr>
        <w:t>年経済センサス</w:t>
      </w:r>
      <w:r w:rsidR="00973A5B" w:rsidRPr="00B13CC1">
        <w:rPr>
          <w:rFonts w:hAnsi="ＭＳ ゴシック" w:hint="eastAsia"/>
          <w:b/>
          <w:sz w:val="24"/>
          <w:szCs w:val="24"/>
        </w:rPr>
        <w:t>‐</w:t>
      </w:r>
      <w:r w:rsidRPr="00B13CC1">
        <w:rPr>
          <w:rFonts w:hAnsi="ＭＳ ゴシック" w:hint="eastAsia"/>
          <w:b/>
          <w:sz w:val="24"/>
          <w:szCs w:val="24"/>
        </w:rPr>
        <w:t>活動調査の概要</w:t>
      </w:r>
    </w:p>
    <w:p w:rsidR="005569D1" w:rsidRPr="00E678EE" w:rsidRDefault="005569D1" w:rsidP="005569D1">
      <w:pPr>
        <w:pStyle w:val="ab"/>
        <w:autoSpaceDE w:val="0"/>
        <w:autoSpaceDN w:val="0"/>
        <w:rPr>
          <w:rFonts w:ascii="ＭＳ 明朝" w:eastAsia="ＭＳ 明朝" w:hAnsi="ＭＳ 明朝"/>
          <w:sz w:val="21"/>
        </w:rPr>
      </w:pPr>
    </w:p>
    <w:p w:rsidR="005569D1" w:rsidRPr="00EB7929" w:rsidRDefault="003C090A" w:rsidP="005569D1">
      <w:pPr>
        <w:pStyle w:val="ab"/>
        <w:autoSpaceDE w:val="0"/>
        <w:autoSpaceDN w:val="0"/>
        <w:rPr>
          <w:rFonts w:hAnsi="ＭＳ ゴシック"/>
          <w:sz w:val="21"/>
        </w:rPr>
      </w:pPr>
      <w:r>
        <w:rPr>
          <w:rFonts w:hAnsi="ＭＳ ゴシック" w:hint="eastAsia"/>
          <w:sz w:val="21"/>
        </w:rPr>
        <w:t xml:space="preserve">１　</w:t>
      </w:r>
      <w:r w:rsidR="005569D1" w:rsidRPr="00EB7929">
        <w:rPr>
          <w:rFonts w:hAnsi="ＭＳ ゴシック" w:hint="eastAsia"/>
          <w:sz w:val="21"/>
        </w:rPr>
        <w:t>調査の目的</w:t>
      </w:r>
    </w:p>
    <w:p w:rsidR="005569D1" w:rsidRPr="00E678EE" w:rsidRDefault="005569D1" w:rsidP="005569D1">
      <w:pPr>
        <w:overflowPunct w:val="0"/>
        <w:autoSpaceDE w:val="0"/>
        <w:autoSpaceDN w:val="0"/>
        <w:ind w:firstLineChars="100" w:firstLine="210"/>
        <w:rPr>
          <w:rFonts w:hAnsi="ＭＳ 明朝"/>
          <w:sz w:val="21"/>
          <w:szCs w:val="21"/>
        </w:rPr>
      </w:pPr>
      <w:r>
        <w:rPr>
          <w:rFonts w:hAnsi="ＭＳ 明朝" w:hint="eastAsia"/>
          <w:sz w:val="21"/>
          <w:szCs w:val="21"/>
        </w:rPr>
        <w:t>全産業分野の売上（収入）金額や費用などの経理項目を同一時点で網羅的に把握し</w:t>
      </w:r>
      <w:r w:rsidRPr="00E678EE">
        <w:rPr>
          <w:rFonts w:hAnsi="ＭＳ 明朝" w:hint="eastAsia"/>
          <w:sz w:val="21"/>
          <w:szCs w:val="21"/>
        </w:rPr>
        <w:t>、我が国における事業所</w:t>
      </w:r>
      <w:r>
        <w:rPr>
          <w:rFonts w:hAnsi="ＭＳ 明朝" w:hint="eastAsia"/>
          <w:sz w:val="21"/>
          <w:szCs w:val="21"/>
        </w:rPr>
        <w:t>・</w:t>
      </w:r>
      <w:r w:rsidRPr="00E678EE">
        <w:rPr>
          <w:rFonts w:hAnsi="ＭＳ 明朝" w:hint="eastAsia"/>
          <w:sz w:val="21"/>
          <w:szCs w:val="21"/>
        </w:rPr>
        <w:t>企業の経済活動を全国的及び地域別に明らかにするとともに、事業所及び企業を対象と</w:t>
      </w:r>
      <w:r>
        <w:rPr>
          <w:rFonts w:hAnsi="ＭＳ 明朝" w:hint="eastAsia"/>
          <w:sz w:val="21"/>
          <w:szCs w:val="21"/>
        </w:rPr>
        <w:t>した</w:t>
      </w:r>
      <w:r w:rsidRPr="00E678EE">
        <w:rPr>
          <w:rFonts w:hAnsi="ＭＳ 明朝" w:hint="eastAsia"/>
          <w:sz w:val="21"/>
          <w:szCs w:val="21"/>
        </w:rPr>
        <w:t>各種統計調査の母集団資料を得ることを目的として</w:t>
      </w:r>
      <w:r>
        <w:rPr>
          <w:rFonts w:hAnsi="ＭＳ 明朝" w:hint="eastAsia"/>
          <w:sz w:val="21"/>
          <w:szCs w:val="21"/>
        </w:rPr>
        <w:t>いる</w:t>
      </w:r>
      <w:r w:rsidRPr="00E678EE">
        <w:rPr>
          <w:rFonts w:hAnsi="ＭＳ 明朝" w:hint="eastAsia"/>
          <w:sz w:val="21"/>
          <w:szCs w:val="21"/>
        </w:rPr>
        <w:t>。</w:t>
      </w:r>
    </w:p>
    <w:p w:rsidR="005569D1" w:rsidRPr="00E678EE" w:rsidRDefault="005569D1" w:rsidP="005569D1">
      <w:pPr>
        <w:pStyle w:val="ab"/>
        <w:autoSpaceDE w:val="0"/>
        <w:autoSpaceDN w:val="0"/>
        <w:rPr>
          <w:rFonts w:ascii="ＭＳ 明朝" w:eastAsia="ＭＳ 明朝" w:hAnsi="ＭＳ 明朝"/>
          <w:sz w:val="21"/>
        </w:rPr>
      </w:pPr>
    </w:p>
    <w:p w:rsidR="005569D1" w:rsidRPr="00EB7929" w:rsidRDefault="003C090A" w:rsidP="005569D1">
      <w:pPr>
        <w:pStyle w:val="ab"/>
        <w:autoSpaceDE w:val="0"/>
        <w:autoSpaceDN w:val="0"/>
        <w:rPr>
          <w:rFonts w:hAnsi="ＭＳ ゴシック"/>
          <w:sz w:val="21"/>
        </w:rPr>
      </w:pPr>
      <w:r>
        <w:rPr>
          <w:rFonts w:hAnsi="ＭＳ ゴシック" w:hint="eastAsia"/>
          <w:sz w:val="21"/>
        </w:rPr>
        <w:t xml:space="preserve">２　</w:t>
      </w:r>
      <w:r w:rsidR="005569D1" w:rsidRPr="00EB7929">
        <w:rPr>
          <w:rFonts w:hAnsi="ＭＳ ゴシック" w:hint="eastAsia"/>
          <w:sz w:val="21"/>
        </w:rPr>
        <w:t>調査日</w:t>
      </w:r>
    </w:p>
    <w:p w:rsidR="005569D1" w:rsidRPr="00E678EE" w:rsidRDefault="005569D1" w:rsidP="005569D1">
      <w:pPr>
        <w:pStyle w:val="ab"/>
        <w:autoSpaceDE w:val="0"/>
        <w:autoSpaceDN w:val="0"/>
        <w:ind w:firstLineChars="100" w:firstLine="210"/>
        <w:rPr>
          <w:rFonts w:ascii="ＭＳ 明朝" w:eastAsia="ＭＳ 明朝" w:hAnsi="ＭＳ 明朝"/>
          <w:sz w:val="21"/>
        </w:rPr>
      </w:pPr>
      <w:r w:rsidRPr="00E678EE">
        <w:rPr>
          <w:rFonts w:ascii="ＭＳ 明朝" w:eastAsia="ＭＳ 明朝" w:hAnsi="ＭＳ 明朝" w:hint="eastAsia"/>
          <w:sz w:val="21"/>
        </w:rPr>
        <w:t>平成</w:t>
      </w:r>
      <w:r>
        <w:rPr>
          <w:rFonts w:ascii="ＭＳ 明朝" w:eastAsia="ＭＳ 明朝" w:hAnsi="ＭＳ 明朝"/>
          <w:sz w:val="21"/>
        </w:rPr>
        <w:t>28</w:t>
      </w:r>
      <w:r w:rsidRPr="00E678EE">
        <w:rPr>
          <w:rFonts w:ascii="ＭＳ 明朝" w:eastAsia="ＭＳ 明朝" w:hAnsi="ＭＳ 明朝" w:hint="eastAsia"/>
          <w:sz w:val="21"/>
        </w:rPr>
        <w:t>年</w:t>
      </w:r>
      <w:r>
        <w:rPr>
          <w:rFonts w:ascii="ＭＳ 明朝" w:eastAsia="ＭＳ 明朝" w:hAnsi="ＭＳ 明朝" w:hint="eastAsia"/>
          <w:sz w:val="21"/>
        </w:rPr>
        <w:t>６</w:t>
      </w:r>
      <w:r w:rsidRPr="00E678EE">
        <w:rPr>
          <w:rFonts w:ascii="ＭＳ 明朝" w:eastAsia="ＭＳ 明朝" w:hAnsi="ＭＳ 明朝" w:hint="eastAsia"/>
          <w:sz w:val="21"/>
        </w:rPr>
        <w:t>月１日</w:t>
      </w:r>
    </w:p>
    <w:p w:rsidR="005569D1" w:rsidRPr="00E678EE" w:rsidRDefault="005569D1" w:rsidP="005569D1">
      <w:pPr>
        <w:pStyle w:val="ab"/>
        <w:autoSpaceDE w:val="0"/>
        <w:autoSpaceDN w:val="0"/>
        <w:rPr>
          <w:rFonts w:ascii="ＭＳ 明朝" w:eastAsia="ＭＳ 明朝" w:hAnsi="ＭＳ 明朝"/>
          <w:sz w:val="21"/>
        </w:rPr>
      </w:pPr>
    </w:p>
    <w:p w:rsidR="005569D1" w:rsidRPr="00EB7929" w:rsidRDefault="003C090A" w:rsidP="005569D1">
      <w:pPr>
        <w:pStyle w:val="ab"/>
        <w:autoSpaceDE w:val="0"/>
        <w:autoSpaceDN w:val="0"/>
        <w:rPr>
          <w:rFonts w:hAnsi="ＭＳ ゴシック"/>
          <w:sz w:val="21"/>
        </w:rPr>
      </w:pPr>
      <w:r>
        <w:rPr>
          <w:rFonts w:hAnsi="ＭＳ ゴシック" w:hint="eastAsia"/>
          <w:sz w:val="21"/>
        </w:rPr>
        <w:t xml:space="preserve">３　</w:t>
      </w:r>
      <w:r w:rsidR="005569D1" w:rsidRPr="00EB7929">
        <w:rPr>
          <w:rFonts w:hAnsi="ＭＳ ゴシック" w:hint="eastAsia"/>
          <w:sz w:val="21"/>
        </w:rPr>
        <w:t>調査対象</w:t>
      </w:r>
    </w:p>
    <w:p w:rsidR="005569D1" w:rsidRPr="00E678EE" w:rsidRDefault="005569D1" w:rsidP="005569D1">
      <w:pPr>
        <w:pStyle w:val="ab"/>
        <w:autoSpaceDE w:val="0"/>
        <w:autoSpaceDN w:val="0"/>
        <w:ind w:firstLineChars="100" w:firstLine="210"/>
        <w:rPr>
          <w:rFonts w:ascii="ＭＳ 明朝" w:eastAsia="ＭＳ 明朝" w:hAnsi="ＭＳ 明朝"/>
          <w:sz w:val="21"/>
        </w:rPr>
      </w:pPr>
      <w:r w:rsidRPr="00E678EE">
        <w:rPr>
          <w:rFonts w:ascii="ＭＳ 明朝" w:eastAsia="ＭＳ 明朝" w:hAnsi="ＭＳ 明朝" w:hint="eastAsia"/>
          <w:sz w:val="21"/>
        </w:rPr>
        <w:t>(1) 地域的範囲</w:t>
      </w:r>
    </w:p>
    <w:p w:rsidR="005569D1" w:rsidRPr="00E678EE" w:rsidRDefault="005569D1" w:rsidP="005569D1">
      <w:pPr>
        <w:overflowPunct w:val="0"/>
        <w:autoSpaceDE w:val="0"/>
        <w:autoSpaceDN w:val="0"/>
        <w:ind w:leftChars="202" w:left="485" w:firstLineChars="100" w:firstLine="210"/>
        <w:rPr>
          <w:rFonts w:hAnsi="ＭＳ 明朝"/>
          <w:sz w:val="21"/>
          <w:szCs w:val="21"/>
        </w:rPr>
      </w:pPr>
      <w:r>
        <w:rPr>
          <w:rFonts w:hAnsi="ＭＳ 明朝" w:hint="eastAsia"/>
          <w:sz w:val="21"/>
          <w:szCs w:val="21"/>
        </w:rPr>
        <w:t>全国（ただし、以下に掲げる地域を除く。）</w:t>
      </w:r>
    </w:p>
    <w:p w:rsidR="005569D1" w:rsidRDefault="005569D1" w:rsidP="005569D1">
      <w:pPr>
        <w:pStyle w:val="ab"/>
        <w:autoSpaceDE w:val="0"/>
        <w:autoSpaceDN w:val="0"/>
        <w:ind w:left="630" w:hangingChars="300" w:hanging="630"/>
        <w:rPr>
          <w:rFonts w:ascii="ＭＳ 明朝" w:eastAsia="ＭＳ 明朝" w:hAnsi="ＭＳ 明朝"/>
          <w:sz w:val="21"/>
        </w:rPr>
      </w:pPr>
      <w:r>
        <w:rPr>
          <w:rFonts w:ascii="ＭＳ 明朝" w:eastAsia="ＭＳ 明朝" w:hAnsi="ＭＳ 明朝" w:hint="eastAsia"/>
          <w:sz w:val="21"/>
        </w:rPr>
        <w:t xml:space="preserve">　　　＜調査範囲から除外した地域＞</w:t>
      </w:r>
    </w:p>
    <w:p w:rsidR="005569D1" w:rsidRDefault="005569D1" w:rsidP="005569D1">
      <w:pPr>
        <w:pStyle w:val="ab"/>
        <w:autoSpaceDE w:val="0"/>
        <w:autoSpaceDN w:val="0"/>
        <w:ind w:left="630" w:rightChars="59" w:right="142" w:hangingChars="300" w:hanging="630"/>
        <w:rPr>
          <w:rFonts w:ascii="ＭＳ 明朝" w:eastAsia="ＭＳ 明朝" w:hAnsi="ＭＳ 明朝"/>
          <w:sz w:val="21"/>
        </w:rPr>
      </w:pPr>
      <w:r>
        <w:rPr>
          <w:rFonts w:ascii="ＭＳ 明朝" w:eastAsia="ＭＳ 明朝" w:hAnsi="ＭＳ 明朝" w:hint="eastAsia"/>
          <w:sz w:val="21"/>
        </w:rPr>
        <w:t xml:space="preserve">　　　　平成28年６月１日現在において、</w:t>
      </w:r>
      <w:r w:rsidRPr="00A234B0">
        <w:rPr>
          <w:rFonts w:ascii="ＭＳ 明朝" w:eastAsia="ＭＳ 明朝" w:hAnsi="ＭＳ 明朝" w:hint="eastAsia"/>
          <w:sz w:val="21"/>
        </w:rPr>
        <w:t>東日本大震災に</w:t>
      </w:r>
      <w:r>
        <w:rPr>
          <w:rFonts w:ascii="ＭＳ 明朝" w:eastAsia="ＭＳ 明朝" w:hAnsi="ＭＳ 明朝" w:hint="eastAsia"/>
          <w:sz w:val="21"/>
        </w:rPr>
        <w:t>関して</w:t>
      </w:r>
      <w:r w:rsidRPr="00A234B0">
        <w:rPr>
          <w:rFonts w:ascii="ＭＳ 明朝" w:eastAsia="ＭＳ 明朝" w:hAnsi="ＭＳ 明朝" w:hint="eastAsia"/>
          <w:sz w:val="21"/>
        </w:rPr>
        <w:t>原子力災害対策特別措置法（平成11年法律第156号）第15条第３項の規定に</w:t>
      </w:r>
      <w:r>
        <w:rPr>
          <w:rFonts w:ascii="ＭＳ 明朝" w:eastAsia="ＭＳ 明朝" w:hAnsi="ＭＳ 明朝" w:hint="eastAsia"/>
          <w:sz w:val="21"/>
        </w:rPr>
        <w:t>基づき</w:t>
      </w:r>
      <w:r w:rsidRPr="00A234B0">
        <w:rPr>
          <w:rFonts w:ascii="ＭＳ 明朝" w:eastAsia="ＭＳ 明朝" w:hAnsi="ＭＳ 明朝" w:hint="eastAsia"/>
          <w:sz w:val="21"/>
        </w:rPr>
        <w:t>原子力災害対策本部長（同法第17条第１項に規定する原子力災害対策本部長をいう。）が</w:t>
      </w:r>
      <w:r>
        <w:rPr>
          <w:rFonts w:ascii="ＭＳ 明朝" w:eastAsia="ＭＳ 明朝" w:hAnsi="ＭＳ 明朝" w:hint="eastAsia"/>
          <w:sz w:val="21"/>
        </w:rPr>
        <w:t>設定した帰還困難区域を含む</w:t>
      </w:r>
      <w:r w:rsidRPr="00A234B0">
        <w:rPr>
          <w:rFonts w:ascii="ＭＳ 明朝" w:eastAsia="ＭＳ 明朝" w:hAnsi="ＭＳ 明朝" w:hint="eastAsia"/>
          <w:sz w:val="21"/>
        </w:rPr>
        <w:t>調査区</w:t>
      </w:r>
    </w:p>
    <w:p w:rsidR="005569D1" w:rsidRPr="00D450E3" w:rsidRDefault="005569D1" w:rsidP="005569D1">
      <w:pPr>
        <w:pStyle w:val="ab"/>
        <w:autoSpaceDE w:val="0"/>
        <w:autoSpaceDN w:val="0"/>
        <w:rPr>
          <w:rFonts w:ascii="ＭＳ 明朝" w:eastAsia="ＭＳ 明朝" w:hAnsi="ＭＳ 明朝"/>
          <w:sz w:val="21"/>
        </w:rPr>
      </w:pPr>
    </w:p>
    <w:p w:rsidR="005569D1" w:rsidRPr="00375E9D" w:rsidRDefault="005569D1" w:rsidP="005569D1">
      <w:pPr>
        <w:pStyle w:val="ab"/>
        <w:autoSpaceDE w:val="0"/>
        <w:autoSpaceDN w:val="0"/>
        <w:ind w:firstLineChars="100" w:firstLine="210"/>
        <w:rPr>
          <w:rFonts w:ascii="ＭＳ 明朝" w:eastAsia="ＭＳ 明朝" w:hAnsi="ＭＳ 明朝"/>
          <w:sz w:val="21"/>
        </w:rPr>
      </w:pPr>
      <w:r w:rsidRPr="00375E9D">
        <w:rPr>
          <w:rFonts w:ascii="ＭＳ 明朝" w:eastAsia="ＭＳ 明朝" w:hAnsi="ＭＳ 明朝" w:hint="eastAsia"/>
          <w:sz w:val="21"/>
        </w:rPr>
        <w:t>(2) 属性的範囲</w:t>
      </w:r>
    </w:p>
    <w:p w:rsidR="005569D1" w:rsidRPr="00E678EE" w:rsidRDefault="005569D1" w:rsidP="005569D1">
      <w:pPr>
        <w:overflowPunct w:val="0"/>
        <w:autoSpaceDE w:val="0"/>
        <w:autoSpaceDN w:val="0"/>
        <w:ind w:leftChars="202" w:left="485" w:firstLineChars="100" w:firstLine="210"/>
        <w:rPr>
          <w:rFonts w:hAnsi="ＭＳ 明朝"/>
          <w:sz w:val="21"/>
          <w:szCs w:val="21"/>
        </w:rPr>
      </w:pPr>
      <w:r w:rsidRPr="00E678EE">
        <w:rPr>
          <w:rFonts w:hAnsi="ＭＳ 明朝" w:hint="eastAsia"/>
          <w:sz w:val="21"/>
          <w:szCs w:val="21"/>
        </w:rPr>
        <w:t>調査は、日本標準産業分類に掲げる産業に属する事業所のうち、以下に掲げる事業所</w:t>
      </w:r>
      <w:r>
        <w:rPr>
          <w:rFonts w:hAnsi="ＭＳ 明朝" w:hint="eastAsia"/>
          <w:color w:val="000000"/>
          <w:sz w:val="21"/>
          <w:szCs w:val="21"/>
        </w:rPr>
        <w:t>並びに</w:t>
      </w:r>
      <w:r w:rsidRPr="00E678EE">
        <w:rPr>
          <w:rFonts w:hAnsi="ＭＳ 明朝" w:hint="eastAsia"/>
          <w:color w:val="000000"/>
          <w:sz w:val="21"/>
          <w:szCs w:val="21"/>
        </w:rPr>
        <w:t>国</w:t>
      </w:r>
      <w:r>
        <w:rPr>
          <w:rFonts w:hAnsi="ＭＳ 明朝" w:hint="eastAsia"/>
          <w:color w:val="000000"/>
          <w:sz w:val="21"/>
          <w:szCs w:val="21"/>
        </w:rPr>
        <w:t>及び</w:t>
      </w:r>
      <w:r w:rsidRPr="00E678EE">
        <w:rPr>
          <w:rFonts w:hAnsi="ＭＳ 明朝" w:hint="eastAsia"/>
          <w:color w:val="000000"/>
          <w:sz w:val="21"/>
          <w:szCs w:val="21"/>
        </w:rPr>
        <w:t>地方公共団体の事業所</w:t>
      </w:r>
      <w:r w:rsidRPr="00E678EE">
        <w:rPr>
          <w:rFonts w:hAnsi="ＭＳ 明朝" w:hint="eastAsia"/>
          <w:sz w:val="21"/>
          <w:szCs w:val="21"/>
        </w:rPr>
        <w:t>を除く</w:t>
      </w:r>
      <w:r>
        <w:rPr>
          <w:rFonts w:hAnsi="ＭＳ 明朝" w:hint="eastAsia"/>
          <w:sz w:val="21"/>
          <w:szCs w:val="21"/>
        </w:rPr>
        <w:t>国内全ての</w:t>
      </w:r>
      <w:r w:rsidRPr="00E678EE">
        <w:rPr>
          <w:rFonts w:hAnsi="ＭＳ 明朝" w:hint="eastAsia"/>
          <w:sz w:val="21"/>
          <w:szCs w:val="21"/>
        </w:rPr>
        <w:t>事業所・企業（以下「調査事業所」</w:t>
      </w:r>
      <w:r>
        <w:rPr>
          <w:rFonts w:hAnsi="ＭＳ 明朝" w:hint="eastAsia"/>
          <w:sz w:val="21"/>
          <w:szCs w:val="21"/>
        </w:rPr>
        <w:t>という。</w:t>
      </w:r>
      <w:r w:rsidRPr="00E678EE">
        <w:rPr>
          <w:rFonts w:hAnsi="ＭＳ 明朝" w:hint="eastAsia"/>
          <w:sz w:val="21"/>
          <w:szCs w:val="21"/>
        </w:rPr>
        <w:t>）について行</w:t>
      </w:r>
      <w:r>
        <w:rPr>
          <w:rFonts w:hAnsi="ＭＳ 明朝" w:hint="eastAsia"/>
          <w:sz w:val="21"/>
          <w:szCs w:val="21"/>
        </w:rPr>
        <w:t>った</w:t>
      </w:r>
      <w:r w:rsidRPr="00E678EE">
        <w:rPr>
          <w:rFonts w:hAnsi="ＭＳ 明朝" w:hint="eastAsia"/>
          <w:sz w:val="21"/>
          <w:szCs w:val="21"/>
        </w:rPr>
        <w:t>。</w:t>
      </w:r>
    </w:p>
    <w:p w:rsidR="005569D1" w:rsidRPr="00E678EE" w:rsidRDefault="005569D1" w:rsidP="005569D1">
      <w:pPr>
        <w:overflowPunct w:val="0"/>
        <w:autoSpaceDE w:val="0"/>
        <w:autoSpaceDN w:val="0"/>
        <w:ind w:firstLineChars="200" w:firstLine="420"/>
        <w:rPr>
          <w:rFonts w:hAnsi="ＭＳ 明朝"/>
          <w:sz w:val="21"/>
          <w:szCs w:val="21"/>
        </w:rPr>
      </w:pPr>
      <w:r w:rsidRPr="00E678EE">
        <w:rPr>
          <w:rFonts w:hAnsi="ＭＳ 明朝" w:hint="eastAsia"/>
          <w:sz w:val="21"/>
          <w:szCs w:val="21"/>
        </w:rPr>
        <w:t>①　大分類Ａ－</w:t>
      </w:r>
      <w:r>
        <w:rPr>
          <w:rFonts w:hAnsi="ＭＳ 明朝" w:hint="eastAsia"/>
          <w:sz w:val="21"/>
          <w:szCs w:val="21"/>
        </w:rPr>
        <w:t>「</w:t>
      </w:r>
      <w:r w:rsidRPr="00E678EE">
        <w:rPr>
          <w:rFonts w:hAnsi="ＭＳ 明朝" w:hint="eastAsia"/>
          <w:sz w:val="21"/>
          <w:szCs w:val="21"/>
        </w:rPr>
        <w:t>農業</w:t>
      </w:r>
      <w:r>
        <w:rPr>
          <w:rFonts w:hAnsi="ＭＳ 明朝" w:hint="eastAsia"/>
          <w:sz w:val="21"/>
          <w:szCs w:val="21"/>
        </w:rPr>
        <w:t>，</w:t>
      </w:r>
      <w:r w:rsidRPr="00E678EE">
        <w:rPr>
          <w:rFonts w:hAnsi="ＭＳ 明朝" w:hint="eastAsia"/>
          <w:sz w:val="21"/>
          <w:szCs w:val="21"/>
        </w:rPr>
        <w:t>林業</w:t>
      </w:r>
      <w:r>
        <w:rPr>
          <w:rFonts w:hAnsi="ＭＳ 明朝" w:hint="eastAsia"/>
          <w:sz w:val="21"/>
          <w:szCs w:val="21"/>
        </w:rPr>
        <w:t>」</w:t>
      </w:r>
      <w:r w:rsidRPr="00E678EE">
        <w:rPr>
          <w:rFonts w:hAnsi="ＭＳ 明朝" w:hint="eastAsia"/>
          <w:sz w:val="21"/>
          <w:szCs w:val="21"/>
        </w:rPr>
        <w:t>に属する個人経営の事業所</w:t>
      </w:r>
    </w:p>
    <w:p w:rsidR="005569D1" w:rsidRPr="00E678EE" w:rsidRDefault="005569D1" w:rsidP="005569D1">
      <w:pPr>
        <w:overflowPunct w:val="0"/>
        <w:autoSpaceDE w:val="0"/>
        <w:autoSpaceDN w:val="0"/>
        <w:ind w:firstLineChars="200" w:firstLine="420"/>
        <w:rPr>
          <w:rFonts w:hAnsi="ＭＳ 明朝"/>
          <w:sz w:val="21"/>
          <w:szCs w:val="21"/>
        </w:rPr>
      </w:pPr>
      <w:r w:rsidRPr="00E678EE">
        <w:rPr>
          <w:rFonts w:hAnsi="ＭＳ 明朝" w:hint="eastAsia"/>
          <w:sz w:val="21"/>
          <w:szCs w:val="21"/>
        </w:rPr>
        <w:t>②　大分類Ｂ－</w:t>
      </w:r>
      <w:r>
        <w:rPr>
          <w:rFonts w:hAnsi="ＭＳ 明朝" w:hint="eastAsia"/>
          <w:sz w:val="21"/>
          <w:szCs w:val="21"/>
        </w:rPr>
        <w:t>「</w:t>
      </w:r>
      <w:r w:rsidRPr="00E678EE">
        <w:rPr>
          <w:rFonts w:hAnsi="ＭＳ 明朝" w:hint="eastAsia"/>
          <w:sz w:val="21"/>
          <w:szCs w:val="21"/>
        </w:rPr>
        <w:t>漁業</w:t>
      </w:r>
      <w:r>
        <w:rPr>
          <w:rFonts w:hAnsi="ＭＳ 明朝" w:hint="eastAsia"/>
          <w:sz w:val="21"/>
          <w:szCs w:val="21"/>
        </w:rPr>
        <w:t>」</w:t>
      </w:r>
      <w:r w:rsidRPr="00E678EE">
        <w:rPr>
          <w:rFonts w:hAnsi="ＭＳ 明朝" w:hint="eastAsia"/>
          <w:sz w:val="21"/>
          <w:szCs w:val="21"/>
        </w:rPr>
        <w:t>に属する個人経営の事業所</w:t>
      </w:r>
    </w:p>
    <w:p w:rsidR="005569D1" w:rsidRPr="00E678EE" w:rsidRDefault="005569D1" w:rsidP="005569D1">
      <w:pPr>
        <w:overflowPunct w:val="0"/>
        <w:autoSpaceDE w:val="0"/>
        <w:autoSpaceDN w:val="0"/>
        <w:ind w:leftChars="177" w:left="702" w:hangingChars="132" w:hanging="277"/>
        <w:rPr>
          <w:rFonts w:hAnsi="ＭＳ 明朝"/>
          <w:sz w:val="21"/>
          <w:szCs w:val="21"/>
        </w:rPr>
      </w:pPr>
      <w:r w:rsidRPr="00E678EE">
        <w:rPr>
          <w:rFonts w:hAnsi="ＭＳ 明朝" w:hint="eastAsia"/>
          <w:sz w:val="21"/>
          <w:szCs w:val="21"/>
        </w:rPr>
        <w:t>③　大分類Ｎ－</w:t>
      </w:r>
      <w:r>
        <w:rPr>
          <w:rFonts w:hAnsi="ＭＳ 明朝" w:hint="eastAsia"/>
          <w:sz w:val="21"/>
          <w:szCs w:val="21"/>
        </w:rPr>
        <w:t>「</w:t>
      </w:r>
      <w:r w:rsidRPr="00E678EE">
        <w:rPr>
          <w:rFonts w:hAnsi="ＭＳ 明朝" w:hint="eastAsia"/>
          <w:sz w:val="21"/>
          <w:szCs w:val="21"/>
        </w:rPr>
        <w:t>生活関連サービス業</w:t>
      </w:r>
      <w:r>
        <w:rPr>
          <w:rFonts w:hAnsi="ＭＳ 明朝" w:hint="eastAsia"/>
          <w:sz w:val="21"/>
          <w:szCs w:val="21"/>
        </w:rPr>
        <w:t>，</w:t>
      </w:r>
      <w:r w:rsidRPr="00E678EE">
        <w:rPr>
          <w:rFonts w:hAnsi="ＭＳ 明朝" w:hint="eastAsia"/>
          <w:sz w:val="21"/>
          <w:szCs w:val="21"/>
        </w:rPr>
        <w:t>娯楽業</w:t>
      </w:r>
      <w:r>
        <w:rPr>
          <w:rFonts w:hAnsi="ＭＳ 明朝" w:hint="eastAsia"/>
          <w:sz w:val="21"/>
          <w:szCs w:val="21"/>
        </w:rPr>
        <w:t>」</w:t>
      </w:r>
      <w:r w:rsidRPr="00E678EE">
        <w:rPr>
          <w:rFonts w:hAnsi="ＭＳ 明朝" w:hint="eastAsia"/>
          <w:sz w:val="21"/>
          <w:szCs w:val="21"/>
        </w:rPr>
        <w:t>のうち、小分類792－</w:t>
      </w:r>
      <w:r>
        <w:rPr>
          <w:rFonts w:hAnsi="ＭＳ 明朝" w:hint="eastAsia"/>
          <w:sz w:val="21"/>
          <w:szCs w:val="21"/>
        </w:rPr>
        <w:t>「</w:t>
      </w:r>
      <w:r w:rsidRPr="00E678EE">
        <w:rPr>
          <w:rFonts w:hAnsi="ＭＳ 明朝" w:hint="eastAsia"/>
          <w:sz w:val="21"/>
          <w:szCs w:val="21"/>
        </w:rPr>
        <w:t>家事サービス業</w:t>
      </w:r>
      <w:r>
        <w:rPr>
          <w:rFonts w:hAnsi="ＭＳ 明朝" w:hint="eastAsia"/>
          <w:sz w:val="21"/>
          <w:szCs w:val="21"/>
        </w:rPr>
        <w:t>」</w:t>
      </w:r>
      <w:r w:rsidRPr="00E678EE">
        <w:rPr>
          <w:rFonts w:hAnsi="ＭＳ 明朝" w:hint="eastAsia"/>
          <w:sz w:val="21"/>
          <w:szCs w:val="21"/>
        </w:rPr>
        <w:t>に属する事業所</w:t>
      </w:r>
    </w:p>
    <w:p w:rsidR="005569D1" w:rsidRPr="00E678EE" w:rsidRDefault="005569D1" w:rsidP="005569D1">
      <w:pPr>
        <w:overflowPunct w:val="0"/>
        <w:autoSpaceDE w:val="0"/>
        <w:autoSpaceDN w:val="0"/>
        <w:ind w:leftChars="177" w:left="708" w:hangingChars="135" w:hanging="283"/>
        <w:rPr>
          <w:rFonts w:hAnsi="ＭＳ 明朝"/>
          <w:sz w:val="21"/>
          <w:szCs w:val="21"/>
        </w:rPr>
      </w:pPr>
      <w:r w:rsidRPr="00E678EE">
        <w:rPr>
          <w:rFonts w:hAnsi="ＭＳ 明朝" w:hint="eastAsia"/>
          <w:sz w:val="21"/>
          <w:szCs w:val="21"/>
        </w:rPr>
        <w:t>④　大分類Ｒ－</w:t>
      </w:r>
      <w:r>
        <w:rPr>
          <w:rFonts w:hAnsi="ＭＳ 明朝" w:hint="eastAsia"/>
          <w:sz w:val="21"/>
          <w:szCs w:val="21"/>
        </w:rPr>
        <w:t>「</w:t>
      </w:r>
      <w:r w:rsidRPr="00E678EE">
        <w:rPr>
          <w:rFonts w:hAnsi="ＭＳ 明朝" w:hint="eastAsia"/>
          <w:sz w:val="21"/>
          <w:szCs w:val="21"/>
        </w:rPr>
        <w:t>サービス業（他に分類されないもの）</w:t>
      </w:r>
      <w:r>
        <w:rPr>
          <w:rFonts w:hAnsi="ＭＳ 明朝" w:hint="eastAsia"/>
          <w:sz w:val="21"/>
          <w:szCs w:val="21"/>
        </w:rPr>
        <w:t>」</w:t>
      </w:r>
      <w:r w:rsidRPr="00E678EE">
        <w:rPr>
          <w:rFonts w:hAnsi="ＭＳ 明朝" w:hint="eastAsia"/>
          <w:sz w:val="21"/>
          <w:szCs w:val="21"/>
        </w:rPr>
        <w:t>のうち、中分類96－</w:t>
      </w:r>
      <w:r>
        <w:rPr>
          <w:rFonts w:hAnsi="ＭＳ 明朝" w:hint="eastAsia"/>
          <w:sz w:val="21"/>
          <w:szCs w:val="21"/>
        </w:rPr>
        <w:t>「</w:t>
      </w:r>
      <w:r w:rsidRPr="00E678EE">
        <w:rPr>
          <w:rFonts w:hAnsi="ＭＳ 明朝" w:hint="eastAsia"/>
          <w:sz w:val="21"/>
          <w:szCs w:val="21"/>
        </w:rPr>
        <w:t>外国公務</w:t>
      </w:r>
      <w:r>
        <w:rPr>
          <w:rFonts w:hAnsi="ＭＳ 明朝" w:hint="eastAsia"/>
          <w:sz w:val="21"/>
          <w:szCs w:val="21"/>
        </w:rPr>
        <w:t>」</w:t>
      </w:r>
      <w:r w:rsidRPr="00E678EE">
        <w:rPr>
          <w:rFonts w:hAnsi="ＭＳ 明朝" w:hint="eastAsia"/>
          <w:sz w:val="21"/>
          <w:szCs w:val="21"/>
        </w:rPr>
        <w:t>に属する事業所</w:t>
      </w:r>
    </w:p>
    <w:p w:rsidR="005569D1" w:rsidRPr="00E678EE" w:rsidRDefault="005569D1" w:rsidP="005569D1">
      <w:pPr>
        <w:overflowPunct w:val="0"/>
        <w:autoSpaceDE w:val="0"/>
        <w:autoSpaceDN w:val="0"/>
        <w:rPr>
          <w:rFonts w:hAnsi="ＭＳ 明朝"/>
          <w:sz w:val="21"/>
          <w:szCs w:val="21"/>
        </w:rPr>
      </w:pPr>
    </w:p>
    <w:p w:rsidR="005569D1" w:rsidRPr="00EB7929" w:rsidRDefault="003C090A" w:rsidP="005569D1">
      <w:pPr>
        <w:overflowPunct w:val="0"/>
        <w:autoSpaceDE w:val="0"/>
        <w:autoSpaceDN w:val="0"/>
        <w:ind w:left="424" w:hangingChars="202" w:hanging="42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４　</w:t>
      </w:r>
      <w:r w:rsidR="005569D1" w:rsidRPr="00EB7929">
        <w:rPr>
          <w:rFonts w:ascii="ＭＳ ゴシック" w:eastAsia="ＭＳ ゴシック" w:hAnsi="ＭＳ ゴシック" w:hint="eastAsia"/>
          <w:sz w:val="21"/>
          <w:szCs w:val="21"/>
        </w:rPr>
        <w:t>調査の単位</w:t>
      </w:r>
    </w:p>
    <w:p w:rsidR="005569D1" w:rsidRPr="00E678EE" w:rsidRDefault="005569D1" w:rsidP="005569D1">
      <w:pPr>
        <w:overflowPunct w:val="0"/>
        <w:autoSpaceDE w:val="0"/>
        <w:autoSpaceDN w:val="0"/>
        <w:ind w:firstLineChars="100" w:firstLine="210"/>
        <w:rPr>
          <w:rFonts w:hAnsi="ＭＳ 明朝"/>
          <w:sz w:val="21"/>
          <w:szCs w:val="21"/>
        </w:rPr>
      </w:pPr>
      <w:r w:rsidRPr="00E678EE">
        <w:rPr>
          <w:rFonts w:hAnsi="ＭＳ 明朝" w:hint="eastAsia"/>
          <w:sz w:val="21"/>
          <w:szCs w:val="21"/>
        </w:rPr>
        <w:t>原則として、単一の経営者が事業を営んでいる１区画の場所を１事業所とし、これを調査の単位とした。単一</w:t>
      </w:r>
      <w:r>
        <w:rPr>
          <w:rFonts w:hAnsi="ＭＳ 明朝" w:hint="eastAsia"/>
          <w:sz w:val="21"/>
          <w:szCs w:val="21"/>
        </w:rPr>
        <w:t>の</w:t>
      </w:r>
      <w:r w:rsidRPr="00E678EE">
        <w:rPr>
          <w:rFonts w:hAnsi="ＭＳ 明朝" w:hint="eastAsia"/>
          <w:sz w:val="21"/>
          <w:szCs w:val="21"/>
        </w:rPr>
        <w:t>経営者が、異なる場所で事業を営んでいる場合は、それぞれの場所ごとに、また、１区画の場所で異なる経営者が事業を営んでいる場合は、経営者が異なるごとに１事業所とした。</w:t>
      </w:r>
    </w:p>
    <w:p w:rsidR="005569D1" w:rsidRPr="00E678EE" w:rsidRDefault="005569D1" w:rsidP="005569D1">
      <w:pPr>
        <w:overflowPunct w:val="0"/>
        <w:autoSpaceDE w:val="0"/>
        <w:autoSpaceDN w:val="0"/>
        <w:ind w:leftChars="100" w:left="450" w:hangingChars="100" w:hanging="210"/>
        <w:rPr>
          <w:rFonts w:hAnsi="ＭＳ 明朝"/>
          <w:sz w:val="21"/>
          <w:szCs w:val="21"/>
        </w:rPr>
      </w:pPr>
      <w:r w:rsidRPr="00E678EE">
        <w:rPr>
          <w:rFonts w:hAnsi="ＭＳ 明朝" w:hint="eastAsia"/>
          <w:sz w:val="21"/>
          <w:szCs w:val="21"/>
        </w:rPr>
        <w:t>なお、事業所としての取扱いに関し、</w:t>
      </w:r>
      <w:r>
        <w:rPr>
          <w:rFonts w:hAnsi="ＭＳ 明朝" w:hint="eastAsia"/>
          <w:sz w:val="21"/>
          <w:szCs w:val="21"/>
        </w:rPr>
        <w:t>以下</w:t>
      </w:r>
      <w:r w:rsidRPr="00E678EE">
        <w:rPr>
          <w:rFonts w:hAnsi="ＭＳ 明朝" w:hint="eastAsia"/>
          <w:sz w:val="21"/>
          <w:szCs w:val="21"/>
        </w:rPr>
        <w:t>に掲げるものについては、特例を設けた。</w:t>
      </w:r>
    </w:p>
    <w:p w:rsidR="005569D1" w:rsidRPr="00E678EE" w:rsidRDefault="005569D1" w:rsidP="005569D1">
      <w:pPr>
        <w:overflowPunct w:val="0"/>
        <w:autoSpaceDE w:val="0"/>
        <w:autoSpaceDN w:val="0"/>
        <w:ind w:leftChars="100" w:left="450" w:hangingChars="100" w:hanging="210"/>
        <w:rPr>
          <w:rFonts w:hAnsi="ＭＳ 明朝"/>
          <w:sz w:val="21"/>
          <w:szCs w:val="21"/>
        </w:rPr>
      </w:pPr>
      <w:r w:rsidRPr="00E678EE">
        <w:rPr>
          <w:rFonts w:hAnsi="ＭＳ 明朝" w:hint="eastAsia"/>
          <w:sz w:val="21"/>
          <w:szCs w:val="21"/>
        </w:rPr>
        <w:t>(1) 建設業</w:t>
      </w:r>
    </w:p>
    <w:p w:rsidR="005569D1" w:rsidRPr="00E678EE" w:rsidRDefault="005569D1" w:rsidP="005569D1">
      <w:pPr>
        <w:overflowPunct w:val="0"/>
        <w:autoSpaceDE w:val="0"/>
        <w:autoSpaceDN w:val="0"/>
        <w:ind w:leftChars="200" w:left="480" w:firstLineChars="100" w:firstLine="210"/>
        <w:rPr>
          <w:rFonts w:hAnsi="ＭＳ 明朝"/>
          <w:sz w:val="21"/>
          <w:szCs w:val="21"/>
        </w:rPr>
      </w:pPr>
      <w:r w:rsidRPr="00E678EE">
        <w:rPr>
          <w:rFonts w:hAnsi="ＭＳ 明朝" w:hint="eastAsia"/>
          <w:sz w:val="21"/>
          <w:szCs w:val="21"/>
        </w:rPr>
        <w:t>作業の行われている工事現場、現場事業所などは、それらを直接管理している本社、支店、営業所、出張所などの事業所に含めて調査した。また、自営の大工、左</w:t>
      </w:r>
      <w:r w:rsidRPr="00E678EE">
        <w:rPr>
          <w:rFonts w:hAnsi="ＭＳ 明朝" w:hint="eastAsia"/>
          <w:sz w:val="21"/>
          <w:szCs w:val="21"/>
        </w:rPr>
        <w:lastRenderedPageBreak/>
        <w:t>官、塗装工事・屋根工事・配管工事・電気工事などの業者については、工事現場では調査せず、それらの業者の事業所又は自宅で、その従業者も含めて調査した。</w:t>
      </w:r>
    </w:p>
    <w:p w:rsidR="005569D1" w:rsidRPr="00E678EE" w:rsidRDefault="005569D1" w:rsidP="005569D1">
      <w:pPr>
        <w:overflowPunct w:val="0"/>
        <w:autoSpaceDE w:val="0"/>
        <w:autoSpaceDN w:val="0"/>
        <w:rPr>
          <w:rFonts w:hAnsi="ＭＳ 明朝"/>
          <w:sz w:val="21"/>
          <w:szCs w:val="21"/>
        </w:rPr>
      </w:pPr>
    </w:p>
    <w:p w:rsidR="005569D1" w:rsidRPr="00E678EE" w:rsidRDefault="005569D1" w:rsidP="005569D1">
      <w:pPr>
        <w:overflowPunct w:val="0"/>
        <w:autoSpaceDE w:val="0"/>
        <w:autoSpaceDN w:val="0"/>
        <w:ind w:leftChars="100" w:left="454" w:hangingChars="102" w:hanging="214"/>
        <w:rPr>
          <w:rFonts w:hAnsi="ＭＳ 明朝"/>
          <w:sz w:val="21"/>
          <w:szCs w:val="21"/>
        </w:rPr>
      </w:pPr>
      <w:r w:rsidRPr="00E678EE">
        <w:rPr>
          <w:rFonts w:hAnsi="ＭＳ 明朝" w:hint="eastAsia"/>
          <w:sz w:val="21"/>
          <w:szCs w:val="21"/>
        </w:rPr>
        <w:t>(2) 運輸業</w:t>
      </w:r>
    </w:p>
    <w:p w:rsidR="005569D1" w:rsidRPr="00E678EE" w:rsidRDefault="005569D1" w:rsidP="005569D1">
      <w:pPr>
        <w:overflowPunct w:val="0"/>
        <w:autoSpaceDE w:val="0"/>
        <w:autoSpaceDN w:val="0"/>
        <w:ind w:leftChars="200" w:left="480" w:firstLineChars="100" w:firstLine="210"/>
        <w:rPr>
          <w:rFonts w:hAnsi="ＭＳ 明朝"/>
          <w:sz w:val="21"/>
          <w:szCs w:val="21"/>
        </w:rPr>
      </w:pPr>
      <w:r w:rsidRPr="00E678EE">
        <w:rPr>
          <w:rFonts w:hAnsi="ＭＳ 明朝" w:hint="eastAsia"/>
          <w:sz w:val="21"/>
          <w:szCs w:val="21"/>
        </w:rPr>
        <w:t>鉄道、自動車、船舶、航空機などによる運輸業は、管理責任者のいる場所を事業所とした。鉄道業について、駅、車掌区、車両工場などは、それぞれを１事業所とした。ただし、駅長、区長などの管理責任者の置かれていない事業所は、管理責任者のいる事業所に含めて調査した。</w:t>
      </w:r>
    </w:p>
    <w:p w:rsidR="005569D1" w:rsidRDefault="005569D1" w:rsidP="005569D1">
      <w:pPr>
        <w:overflowPunct w:val="0"/>
        <w:autoSpaceDE w:val="0"/>
        <w:autoSpaceDN w:val="0"/>
        <w:rPr>
          <w:rFonts w:hAnsi="ＭＳ 明朝"/>
          <w:sz w:val="21"/>
          <w:szCs w:val="21"/>
        </w:rPr>
      </w:pPr>
    </w:p>
    <w:p w:rsidR="005569D1" w:rsidRPr="00E678EE" w:rsidRDefault="005569D1" w:rsidP="005569D1">
      <w:pPr>
        <w:overflowPunct w:val="0"/>
        <w:autoSpaceDE w:val="0"/>
        <w:autoSpaceDN w:val="0"/>
        <w:ind w:leftChars="100" w:left="454" w:hangingChars="102" w:hanging="214"/>
        <w:rPr>
          <w:rFonts w:hAnsi="ＭＳ 明朝"/>
          <w:sz w:val="21"/>
          <w:szCs w:val="21"/>
        </w:rPr>
      </w:pPr>
      <w:r w:rsidRPr="00E678EE">
        <w:rPr>
          <w:rFonts w:hAnsi="ＭＳ 明朝" w:hint="eastAsia"/>
          <w:sz w:val="21"/>
          <w:szCs w:val="21"/>
        </w:rPr>
        <w:t>(3) 学校</w:t>
      </w:r>
    </w:p>
    <w:p w:rsidR="005569D1" w:rsidRPr="00E678EE" w:rsidRDefault="005569D1" w:rsidP="005569D1">
      <w:pPr>
        <w:overflowPunct w:val="0"/>
        <w:autoSpaceDE w:val="0"/>
        <w:autoSpaceDN w:val="0"/>
        <w:ind w:leftChars="200" w:left="480" w:firstLineChars="100" w:firstLine="210"/>
        <w:rPr>
          <w:rFonts w:hAnsi="ＭＳ 明朝"/>
          <w:sz w:val="21"/>
          <w:szCs w:val="21"/>
        </w:rPr>
      </w:pPr>
      <w:r w:rsidRPr="00E678EE">
        <w:rPr>
          <w:rFonts w:hAnsi="ＭＳ 明朝" w:hint="eastAsia"/>
          <w:sz w:val="21"/>
          <w:szCs w:val="21"/>
        </w:rPr>
        <w:t>同一の学校法人に属する幾つかの学校、例えば、大学、高等学校、中学校、小学校、幼稚園などが同一構内にあるような場合、学校ごとにそれぞれ１事業所とした。ただし、高等学校に併設されている定時制課程などは別の事業所とせず、その高等学校に含めて調査した。</w:t>
      </w:r>
    </w:p>
    <w:p w:rsidR="005569D1" w:rsidRPr="00E678EE" w:rsidRDefault="005569D1" w:rsidP="005569D1">
      <w:pPr>
        <w:overflowPunct w:val="0"/>
        <w:autoSpaceDE w:val="0"/>
        <w:autoSpaceDN w:val="0"/>
        <w:ind w:left="424" w:hangingChars="202" w:hanging="424"/>
        <w:rPr>
          <w:rFonts w:hAnsi="ＭＳ 明朝"/>
          <w:sz w:val="21"/>
          <w:szCs w:val="21"/>
        </w:rPr>
      </w:pPr>
    </w:p>
    <w:p w:rsidR="005569D1" w:rsidRPr="00EB7929" w:rsidRDefault="003C090A" w:rsidP="005569D1">
      <w:pPr>
        <w:pStyle w:val="ab"/>
        <w:autoSpaceDE w:val="0"/>
        <w:autoSpaceDN w:val="0"/>
        <w:rPr>
          <w:rFonts w:hAnsi="ＭＳ ゴシック"/>
          <w:sz w:val="21"/>
        </w:rPr>
      </w:pPr>
      <w:r>
        <w:rPr>
          <w:rFonts w:hAnsi="ＭＳ ゴシック" w:hint="eastAsia"/>
          <w:sz w:val="21"/>
        </w:rPr>
        <w:t xml:space="preserve">５　</w:t>
      </w:r>
      <w:r w:rsidR="005569D1" w:rsidRPr="00EB7929">
        <w:rPr>
          <w:rFonts w:hAnsi="ＭＳ ゴシック" w:hint="eastAsia"/>
          <w:sz w:val="21"/>
        </w:rPr>
        <w:t>調査事項</w:t>
      </w:r>
    </w:p>
    <w:p w:rsidR="005569D1" w:rsidRPr="00E678EE" w:rsidRDefault="005569D1" w:rsidP="005569D1">
      <w:pPr>
        <w:pStyle w:val="ab"/>
        <w:autoSpaceDE w:val="0"/>
        <w:autoSpaceDN w:val="0"/>
        <w:rPr>
          <w:rFonts w:ascii="ＭＳ 明朝" w:eastAsia="ＭＳ 明朝" w:hAnsi="ＭＳ 明朝"/>
          <w:sz w:val="21"/>
          <w:bdr w:val="single" w:sz="4" w:space="0" w:color="auto"/>
        </w:rPr>
      </w:pPr>
      <w:r w:rsidRPr="00E678EE">
        <w:rPr>
          <w:rFonts w:ascii="ＭＳ 明朝" w:eastAsia="ＭＳ 明朝" w:hAnsi="ＭＳ 明朝" w:hint="eastAsia"/>
          <w:sz w:val="21"/>
        </w:rPr>
        <w:t>【</w:t>
      </w:r>
      <w:r>
        <w:rPr>
          <w:rFonts w:ascii="ＭＳ 明朝" w:eastAsia="ＭＳ 明朝" w:hAnsi="ＭＳ 明朝" w:hint="eastAsia"/>
          <w:sz w:val="21"/>
        </w:rPr>
        <w:t>個人経営調査票</w:t>
      </w:r>
      <w:r w:rsidRPr="00E678EE">
        <w:rPr>
          <w:rFonts w:ascii="ＭＳ 明朝" w:eastAsia="ＭＳ 明朝" w:hAnsi="ＭＳ 明朝" w:hint="eastAsia"/>
          <w:sz w:val="21"/>
        </w:rPr>
        <w:t>】</w:t>
      </w:r>
    </w:p>
    <w:p w:rsidR="005569D1" w:rsidRPr="00E678EE" w:rsidRDefault="005569D1" w:rsidP="005569D1">
      <w:pPr>
        <w:overflowPunct w:val="0"/>
        <w:autoSpaceDE w:val="0"/>
        <w:autoSpaceDN w:val="0"/>
        <w:spacing w:line="300" w:lineRule="exact"/>
        <w:ind w:firstLineChars="135" w:firstLine="283"/>
        <w:rPr>
          <w:rFonts w:hAnsi="ＭＳ 明朝"/>
          <w:sz w:val="21"/>
          <w:szCs w:val="21"/>
        </w:rPr>
      </w:pPr>
      <w:r w:rsidRPr="00E678EE">
        <w:rPr>
          <w:rFonts w:hAnsi="ＭＳ 明朝" w:hint="eastAsia"/>
          <w:sz w:val="21"/>
          <w:szCs w:val="21"/>
        </w:rPr>
        <w:t>① ＜</w:t>
      </w:r>
      <w:r>
        <w:rPr>
          <w:rFonts w:hAnsi="ＭＳ 明朝" w:hint="eastAsia"/>
          <w:sz w:val="21"/>
          <w:szCs w:val="21"/>
        </w:rPr>
        <w:t>個人経営調査票</w:t>
      </w:r>
      <w:r w:rsidRPr="00E678EE">
        <w:rPr>
          <w:rFonts w:hAnsi="ＭＳ 明朝" w:hint="eastAsia"/>
          <w:sz w:val="21"/>
          <w:szCs w:val="21"/>
        </w:rPr>
        <w:t>＞</w:t>
      </w:r>
    </w:p>
    <w:p w:rsidR="005569D1" w:rsidRPr="00E678EE" w:rsidRDefault="005569D1" w:rsidP="005569D1">
      <w:pPr>
        <w:overflowPunct w:val="0"/>
        <w:autoSpaceDE w:val="0"/>
        <w:autoSpaceDN w:val="0"/>
        <w:spacing w:line="300" w:lineRule="exact"/>
        <w:ind w:firstLineChars="200" w:firstLine="420"/>
        <w:outlineLvl w:val="0"/>
        <w:rPr>
          <w:rFonts w:hAnsi="ＭＳ 明朝"/>
          <w:sz w:val="21"/>
          <w:szCs w:val="21"/>
        </w:rPr>
      </w:pPr>
      <w:r>
        <w:rPr>
          <w:rFonts w:hAnsi="ＭＳ 明朝" w:hint="eastAsia"/>
          <w:sz w:val="21"/>
          <w:szCs w:val="21"/>
        </w:rPr>
        <w:t>・全産業共通事項</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ア　名称及び電話番号</w:t>
      </w:r>
    </w:p>
    <w:p w:rsidR="005569D1"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イ　所在地</w:t>
      </w:r>
    </w:p>
    <w:p w:rsidR="005569D1"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ウ　事業所の開設時期</w:t>
      </w:r>
    </w:p>
    <w:p w:rsidR="005569D1"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エ　事業所の主な事業の内容</w:t>
      </w:r>
    </w:p>
    <w:p w:rsidR="005569D1"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オ</w:t>
      </w:r>
      <w:r w:rsidRPr="00E678EE">
        <w:rPr>
          <w:rFonts w:hAnsi="ＭＳ 明朝" w:hint="eastAsia"/>
          <w:sz w:val="21"/>
          <w:szCs w:val="21"/>
        </w:rPr>
        <w:t xml:space="preserve">　</w:t>
      </w:r>
      <w:r>
        <w:rPr>
          <w:rFonts w:hAnsi="ＭＳ 明朝" w:hint="eastAsia"/>
          <w:sz w:val="21"/>
          <w:szCs w:val="21"/>
        </w:rPr>
        <w:t>事業所の従業者数</w:t>
      </w:r>
    </w:p>
    <w:p w:rsidR="005569D1"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カ　経営組織</w:t>
      </w:r>
    </w:p>
    <w:p w:rsidR="005569D1"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キ　単独事業所・本所・支所の別等</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ク　消費税の税込み記入・税抜き記入の別</w:t>
      </w:r>
    </w:p>
    <w:p w:rsidR="005569D1" w:rsidRPr="00E678EE" w:rsidRDefault="005569D1" w:rsidP="005569D1">
      <w:pPr>
        <w:overflowPunct w:val="0"/>
        <w:autoSpaceDE w:val="0"/>
        <w:autoSpaceDN w:val="0"/>
        <w:spacing w:line="300" w:lineRule="exact"/>
        <w:ind w:leftChars="350" w:left="1050" w:hangingChars="100" w:hanging="210"/>
        <w:rPr>
          <w:rFonts w:hAnsi="ＭＳ 明朝"/>
          <w:sz w:val="21"/>
          <w:szCs w:val="21"/>
        </w:rPr>
      </w:pPr>
      <w:r>
        <w:rPr>
          <w:rFonts w:hAnsi="ＭＳ 明朝" w:hint="eastAsia"/>
          <w:sz w:val="21"/>
          <w:szCs w:val="21"/>
        </w:rPr>
        <w:t>ケ</w:t>
      </w:r>
      <w:r w:rsidRPr="00E678EE">
        <w:rPr>
          <w:rFonts w:hAnsi="ＭＳ 明朝" w:hint="eastAsia"/>
          <w:sz w:val="21"/>
          <w:szCs w:val="21"/>
        </w:rPr>
        <w:t xml:space="preserve">　売上（収入）金額、費用総額及び費用</w:t>
      </w:r>
      <w:r>
        <w:rPr>
          <w:rFonts w:hAnsi="ＭＳ 明朝" w:hint="eastAsia"/>
          <w:sz w:val="21"/>
          <w:szCs w:val="21"/>
        </w:rPr>
        <w:t>項目</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コ</w:t>
      </w:r>
      <w:r w:rsidRPr="00E678EE">
        <w:rPr>
          <w:rFonts w:hAnsi="ＭＳ 明朝" w:hint="eastAsia"/>
          <w:sz w:val="21"/>
          <w:szCs w:val="21"/>
        </w:rPr>
        <w:t xml:space="preserve">　事業別売上（収入）金額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サ</w:t>
      </w:r>
      <w:r w:rsidRPr="00E678EE">
        <w:rPr>
          <w:rFonts w:hAnsi="ＭＳ 明朝" w:hint="eastAsia"/>
          <w:sz w:val="21"/>
          <w:szCs w:val="21"/>
        </w:rPr>
        <w:t xml:space="preserve">　電子商取引の有無及び割合</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シ</w:t>
      </w:r>
      <w:r w:rsidRPr="00E678EE">
        <w:rPr>
          <w:rFonts w:hAnsi="ＭＳ 明朝" w:hint="eastAsia"/>
          <w:sz w:val="21"/>
          <w:szCs w:val="21"/>
        </w:rPr>
        <w:t xml:space="preserve">　設備投資の有無及び取得額</w:t>
      </w:r>
    </w:p>
    <w:p w:rsidR="005569D1" w:rsidRDefault="005569D1" w:rsidP="005569D1">
      <w:pPr>
        <w:overflowPunct w:val="0"/>
        <w:autoSpaceDE w:val="0"/>
        <w:autoSpaceDN w:val="0"/>
        <w:spacing w:line="300" w:lineRule="exact"/>
        <w:ind w:firstLineChars="200" w:firstLine="420"/>
        <w:rPr>
          <w:rFonts w:hAnsi="ＭＳ 明朝"/>
          <w:sz w:val="21"/>
          <w:szCs w:val="21"/>
        </w:rPr>
      </w:pPr>
    </w:p>
    <w:p w:rsidR="005569D1" w:rsidRPr="00E678EE" w:rsidRDefault="005569D1" w:rsidP="005569D1">
      <w:pPr>
        <w:overflowPunct w:val="0"/>
        <w:autoSpaceDE w:val="0"/>
        <w:autoSpaceDN w:val="0"/>
        <w:spacing w:line="300" w:lineRule="exact"/>
        <w:ind w:firstLineChars="200" w:firstLine="420"/>
        <w:rPr>
          <w:rFonts w:hAnsi="ＭＳ 明朝"/>
          <w:sz w:val="21"/>
          <w:szCs w:val="21"/>
        </w:rPr>
      </w:pPr>
      <w:r w:rsidRPr="00E678EE">
        <w:rPr>
          <w:rFonts w:hAnsi="ＭＳ 明朝" w:hint="eastAsia"/>
          <w:sz w:val="21"/>
          <w:szCs w:val="21"/>
        </w:rPr>
        <w:t>・産業別に調査する事項</w:t>
      </w:r>
    </w:p>
    <w:p w:rsidR="005569D1"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ア　主な事業の種類又は事業所の形態等</w:t>
      </w:r>
    </w:p>
    <w:p w:rsidR="005569D1"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イ　事業別売上（収入）金額の内訳</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ウ　サービス関連産業Ｂ又は医療、福祉の相手先別収入割合</w:t>
      </w:r>
    </w:p>
    <w:p w:rsidR="005569D1" w:rsidRPr="001C2726" w:rsidRDefault="005569D1" w:rsidP="005569D1">
      <w:pPr>
        <w:pStyle w:val="ab"/>
        <w:autoSpaceDE w:val="0"/>
        <w:autoSpaceDN w:val="0"/>
        <w:rPr>
          <w:rFonts w:ascii="ＭＳ 明朝" w:eastAsia="ＭＳ 明朝" w:hAnsi="ＭＳ 明朝"/>
          <w:sz w:val="21"/>
        </w:rPr>
      </w:pPr>
    </w:p>
    <w:p w:rsidR="005569D1" w:rsidRPr="00E678EE" w:rsidRDefault="005569D1" w:rsidP="005569D1">
      <w:pPr>
        <w:pStyle w:val="ab"/>
        <w:autoSpaceDE w:val="0"/>
        <w:autoSpaceDN w:val="0"/>
        <w:rPr>
          <w:rFonts w:ascii="ＭＳ 明朝" w:eastAsia="ＭＳ 明朝" w:hAnsi="ＭＳ 明朝"/>
          <w:sz w:val="21"/>
          <w:bdr w:val="single" w:sz="4" w:space="0" w:color="auto"/>
        </w:rPr>
      </w:pPr>
      <w:r w:rsidRPr="00E678EE">
        <w:rPr>
          <w:rFonts w:ascii="ＭＳ 明朝" w:eastAsia="ＭＳ 明朝" w:hAnsi="ＭＳ 明朝" w:hint="eastAsia"/>
          <w:sz w:val="21"/>
        </w:rPr>
        <w:t xml:space="preserve"> 【単独事業所調査票】</w:t>
      </w:r>
    </w:p>
    <w:p w:rsidR="005569D1" w:rsidRPr="00E678EE" w:rsidRDefault="005569D1" w:rsidP="005569D1">
      <w:pPr>
        <w:overflowPunct w:val="0"/>
        <w:autoSpaceDE w:val="0"/>
        <w:autoSpaceDN w:val="0"/>
        <w:spacing w:line="300" w:lineRule="exact"/>
        <w:ind w:firstLineChars="200" w:firstLine="420"/>
        <w:outlineLvl w:val="0"/>
        <w:rPr>
          <w:rFonts w:hAnsi="ＭＳ 明朝"/>
          <w:sz w:val="21"/>
          <w:szCs w:val="21"/>
        </w:rPr>
      </w:pPr>
      <w:r w:rsidRPr="00E678EE">
        <w:rPr>
          <w:rFonts w:hAnsi="ＭＳ 明朝" w:hint="eastAsia"/>
          <w:sz w:val="21"/>
          <w:szCs w:val="21"/>
        </w:rPr>
        <w:t>・全産業共通事項（単独事業所）</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ア　名称及び電話番号</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イ　所在地</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ウ</w:t>
      </w:r>
      <w:r w:rsidRPr="00E678EE">
        <w:rPr>
          <w:rFonts w:hAnsi="ＭＳ 明朝" w:hint="eastAsia"/>
          <w:sz w:val="21"/>
          <w:szCs w:val="21"/>
        </w:rPr>
        <w:t xml:space="preserve">　</w:t>
      </w:r>
      <w:r>
        <w:rPr>
          <w:rFonts w:hAnsi="ＭＳ 明朝" w:hint="eastAsia"/>
          <w:sz w:val="21"/>
          <w:szCs w:val="21"/>
        </w:rPr>
        <w:t>事業所の</w:t>
      </w:r>
      <w:r w:rsidRPr="00E678EE">
        <w:rPr>
          <w:rFonts w:hAnsi="ＭＳ 明朝" w:hint="eastAsia"/>
          <w:sz w:val="21"/>
          <w:szCs w:val="21"/>
        </w:rPr>
        <w:t>開設時期</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エ</w:t>
      </w:r>
      <w:r w:rsidRPr="00E678EE">
        <w:rPr>
          <w:rFonts w:hAnsi="ＭＳ 明朝" w:hint="eastAsia"/>
          <w:sz w:val="21"/>
          <w:szCs w:val="21"/>
        </w:rPr>
        <w:t xml:space="preserve">　</w:t>
      </w:r>
      <w:r>
        <w:rPr>
          <w:rFonts w:hAnsi="ＭＳ 明朝" w:hint="eastAsia"/>
          <w:sz w:val="21"/>
          <w:szCs w:val="21"/>
        </w:rPr>
        <w:t>事業所の</w:t>
      </w:r>
      <w:r w:rsidRPr="00E678EE">
        <w:rPr>
          <w:rFonts w:hAnsi="ＭＳ 明朝" w:hint="eastAsia"/>
          <w:sz w:val="21"/>
          <w:szCs w:val="21"/>
        </w:rPr>
        <w:t>主な事業の内容</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 xml:space="preserve">オ　</w:t>
      </w:r>
      <w:r>
        <w:rPr>
          <w:rFonts w:hAnsi="ＭＳ 明朝" w:hint="eastAsia"/>
          <w:sz w:val="21"/>
          <w:szCs w:val="21"/>
        </w:rPr>
        <w:t>事業所の</w:t>
      </w:r>
      <w:r w:rsidRPr="00E678EE">
        <w:rPr>
          <w:rFonts w:hAnsi="ＭＳ 明朝" w:hint="eastAsia"/>
          <w:sz w:val="21"/>
          <w:szCs w:val="21"/>
        </w:rPr>
        <w:t>従業者数</w:t>
      </w:r>
    </w:p>
    <w:p w:rsidR="005569D1"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lastRenderedPageBreak/>
        <w:t>カ</w:t>
      </w:r>
      <w:r w:rsidRPr="00E678EE">
        <w:rPr>
          <w:rFonts w:hAnsi="ＭＳ 明朝" w:hint="eastAsia"/>
          <w:sz w:val="21"/>
          <w:szCs w:val="21"/>
        </w:rPr>
        <w:t xml:space="preserve">　経営組織（協同組合</w:t>
      </w:r>
      <w:r>
        <w:rPr>
          <w:rFonts w:hAnsi="ＭＳ 明朝" w:hint="eastAsia"/>
          <w:sz w:val="21"/>
          <w:szCs w:val="21"/>
        </w:rPr>
        <w:t>は除く</w:t>
      </w:r>
      <w:r w:rsidRPr="00E678EE">
        <w:rPr>
          <w:rFonts w:hAnsi="ＭＳ 明朝" w:hint="eastAsia"/>
          <w:sz w:val="21"/>
          <w:szCs w:val="21"/>
        </w:rPr>
        <w:t>）</w:t>
      </w:r>
    </w:p>
    <w:p w:rsidR="005569D1"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キ　単独事業所・本所・支所の別等</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ク　消費税の税込み記入・税抜き記入の別</w:t>
      </w:r>
    </w:p>
    <w:p w:rsidR="005569D1" w:rsidRPr="00E678EE" w:rsidRDefault="005569D1" w:rsidP="005569D1">
      <w:pPr>
        <w:overflowPunct w:val="0"/>
        <w:autoSpaceDE w:val="0"/>
        <w:autoSpaceDN w:val="0"/>
        <w:spacing w:line="300" w:lineRule="exact"/>
        <w:ind w:leftChars="350" w:left="1050" w:hangingChars="100" w:hanging="210"/>
        <w:rPr>
          <w:rFonts w:hAnsi="ＭＳ 明朝"/>
          <w:sz w:val="21"/>
          <w:szCs w:val="21"/>
        </w:rPr>
      </w:pPr>
      <w:r>
        <w:rPr>
          <w:rFonts w:hAnsi="ＭＳ 明朝" w:hint="eastAsia"/>
          <w:sz w:val="21"/>
          <w:szCs w:val="21"/>
        </w:rPr>
        <w:t>ケ</w:t>
      </w:r>
      <w:r w:rsidRPr="00E678EE">
        <w:rPr>
          <w:rFonts w:hAnsi="ＭＳ 明朝" w:hint="eastAsia"/>
          <w:sz w:val="21"/>
          <w:szCs w:val="21"/>
        </w:rPr>
        <w:t xml:space="preserve">　売上（収入）金額、費用総額及び費用</w:t>
      </w:r>
      <w:r>
        <w:rPr>
          <w:rFonts w:hAnsi="ＭＳ 明朝" w:hint="eastAsia"/>
          <w:sz w:val="21"/>
          <w:szCs w:val="21"/>
        </w:rPr>
        <w:t>項目</w:t>
      </w:r>
      <w:r w:rsidRPr="00E678EE">
        <w:rPr>
          <w:rFonts w:hAnsi="ＭＳ 明朝" w:hint="eastAsia"/>
          <w:sz w:val="21"/>
          <w:szCs w:val="21"/>
        </w:rPr>
        <w:t>（協同組合においては経常収益、経常費用及び費用</w:t>
      </w:r>
      <w:r>
        <w:rPr>
          <w:rFonts w:hAnsi="ＭＳ 明朝" w:hint="eastAsia"/>
          <w:sz w:val="21"/>
          <w:szCs w:val="21"/>
        </w:rPr>
        <w:t>項目</w:t>
      </w:r>
      <w:r w:rsidRPr="00E678EE">
        <w:rPr>
          <w:rFonts w:hAnsi="ＭＳ 明朝" w:hint="eastAsia"/>
          <w:sz w:val="21"/>
          <w:szCs w:val="21"/>
        </w:rPr>
        <w:t>）</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コ</w:t>
      </w:r>
      <w:r w:rsidRPr="00E678EE">
        <w:rPr>
          <w:rFonts w:hAnsi="ＭＳ 明朝" w:hint="eastAsia"/>
          <w:sz w:val="21"/>
          <w:szCs w:val="21"/>
        </w:rPr>
        <w:t xml:space="preserve">　事業別売上（収入）金額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サ</w:t>
      </w:r>
      <w:r w:rsidRPr="00E678EE">
        <w:rPr>
          <w:rFonts w:hAnsi="ＭＳ 明朝" w:hint="eastAsia"/>
          <w:sz w:val="21"/>
          <w:szCs w:val="21"/>
        </w:rPr>
        <w:t xml:space="preserve">　電子商取引の有無及び割合（個人経営及び法人のみ）</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シ</w:t>
      </w:r>
      <w:r w:rsidRPr="00E678EE">
        <w:rPr>
          <w:rFonts w:hAnsi="ＭＳ 明朝" w:hint="eastAsia"/>
          <w:sz w:val="21"/>
          <w:szCs w:val="21"/>
        </w:rPr>
        <w:t xml:space="preserve">　設備投資の有無及び取得額（個人経営及び法人のみ）</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ス</w:t>
      </w:r>
      <w:r w:rsidRPr="00E678EE">
        <w:rPr>
          <w:rFonts w:hAnsi="ＭＳ 明朝" w:hint="eastAsia"/>
          <w:sz w:val="21"/>
          <w:szCs w:val="21"/>
        </w:rPr>
        <w:t xml:space="preserve">　自家用自動車の保有台数（法人のみ）</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セ</w:t>
      </w:r>
      <w:r w:rsidRPr="00E678EE">
        <w:rPr>
          <w:rFonts w:hAnsi="ＭＳ 明朝" w:hint="eastAsia"/>
          <w:sz w:val="21"/>
          <w:szCs w:val="21"/>
        </w:rPr>
        <w:t xml:space="preserve">　土地</w:t>
      </w:r>
      <w:r>
        <w:rPr>
          <w:rFonts w:hAnsi="ＭＳ 明朝" w:hint="eastAsia"/>
          <w:sz w:val="21"/>
          <w:szCs w:val="21"/>
        </w:rPr>
        <w:t>・</w:t>
      </w:r>
      <w:r w:rsidRPr="00E678EE">
        <w:rPr>
          <w:rFonts w:hAnsi="ＭＳ 明朝" w:hint="eastAsia"/>
          <w:sz w:val="21"/>
          <w:szCs w:val="21"/>
        </w:rPr>
        <w:t>建物の所有の有無（法人のみ）</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ソ</w:t>
      </w:r>
      <w:r w:rsidRPr="00E678EE">
        <w:rPr>
          <w:rFonts w:hAnsi="ＭＳ 明朝" w:hint="eastAsia"/>
          <w:sz w:val="21"/>
          <w:szCs w:val="21"/>
        </w:rPr>
        <w:t xml:space="preserve">　資本金等の額及び外国資本比率（会社のみ）</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タ</w:t>
      </w:r>
      <w:r w:rsidRPr="00E678EE">
        <w:rPr>
          <w:rFonts w:hAnsi="ＭＳ 明朝" w:hint="eastAsia"/>
          <w:sz w:val="21"/>
          <w:szCs w:val="21"/>
        </w:rPr>
        <w:t xml:space="preserve">　決算月（会社のみ）</w:t>
      </w:r>
    </w:p>
    <w:p w:rsidR="005569D1" w:rsidRPr="00E678EE" w:rsidRDefault="005569D1" w:rsidP="005569D1">
      <w:pPr>
        <w:overflowPunct w:val="0"/>
        <w:autoSpaceDE w:val="0"/>
        <w:autoSpaceDN w:val="0"/>
        <w:spacing w:line="300" w:lineRule="exact"/>
        <w:outlineLvl w:val="0"/>
        <w:rPr>
          <w:rFonts w:hAnsi="ＭＳ 明朝"/>
          <w:sz w:val="21"/>
          <w:szCs w:val="21"/>
        </w:rPr>
      </w:pPr>
    </w:p>
    <w:p w:rsidR="005569D1" w:rsidRPr="00E678EE" w:rsidRDefault="005569D1" w:rsidP="005569D1">
      <w:pPr>
        <w:overflowPunct w:val="0"/>
        <w:autoSpaceDE w:val="0"/>
        <w:autoSpaceDN w:val="0"/>
        <w:spacing w:line="300" w:lineRule="exact"/>
        <w:ind w:firstLineChars="200" w:firstLine="420"/>
        <w:rPr>
          <w:rFonts w:hAnsi="ＭＳ 明朝"/>
          <w:sz w:val="21"/>
          <w:szCs w:val="21"/>
        </w:rPr>
      </w:pPr>
      <w:r w:rsidRPr="00E678EE">
        <w:rPr>
          <w:rFonts w:hAnsi="ＭＳ 明朝" w:hint="eastAsia"/>
          <w:sz w:val="21"/>
          <w:szCs w:val="21"/>
        </w:rPr>
        <w:t>・産業別に調査する事項</w:t>
      </w:r>
    </w:p>
    <w:p w:rsidR="005569D1" w:rsidRPr="00DD6324" w:rsidRDefault="005569D1" w:rsidP="005569D1">
      <w:pPr>
        <w:overflowPunct w:val="0"/>
        <w:autoSpaceDE w:val="0"/>
        <w:autoSpaceDN w:val="0"/>
        <w:spacing w:line="300" w:lineRule="exact"/>
        <w:ind w:firstLine="630"/>
        <w:rPr>
          <w:rFonts w:hAnsi="ＭＳ 明朝"/>
          <w:sz w:val="21"/>
          <w:szCs w:val="21"/>
        </w:rPr>
      </w:pPr>
      <w:r w:rsidRPr="00DD6324">
        <w:rPr>
          <w:rFonts w:hAnsi="ＭＳ 明朝" w:hint="eastAsia"/>
          <w:sz w:val="21"/>
          <w:szCs w:val="21"/>
        </w:rPr>
        <w:t>② ＜農業、林業、漁業調査票＞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ア</w:t>
      </w:r>
      <w:r w:rsidRPr="00E678EE">
        <w:rPr>
          <w:rFonts w:hAnsi="ＭＳ 明朝" w:hint="eastAsia"/>
          <w:sz w:val="21"/>
          <w:szCs w:val="21"/>
        </w:rPr>
        <w:t xml:space="preserve">　農業、林業、漁業の収入の内訳</w:t>
      </w:r>
    </w:p>
    <w:p w:rsidR="005569D1" w:rsidRPr="00DD6324" w:rsidRDefault="005569D1" w:rsidP="005569D1">
      <w:pPr>
        <w:overflowPunct w:val="0"/>
        <w:autoSpaceDE w:val="0"/>
        <w:autoSpaceDN w:val="0"/>
        <w:spacing w:line="300" w:lineRule="exact"/>
        <w:ind w:firstLineChars="300" w:firstLine="630"/>
        <w:rPr>
          <w:rFonts w:hAnsi="ＭＳ 明朝"/>
          <w:sz w:val="21"/>
          <w:szCs w:val="21"/>
        </w:rPr>
      </w:pPr>
      <w:r w:rsidRPr="00DD6324">
        <w:rPr>
          <w:rFonts w:hAnsi="ＭＳ 明朝" w:hint="eastAsia"/>
          <w:sz w:val="21"/>
          <w:szCs w:val="21"/>
        </w:rPr>
        <w:t>③ ＜鉱業、採石業、砂利採取業調査票＞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ア</w:t>
      </w:r>
      <w:r w:rsidRPr="00E678EE">
        <w:rPr>
          <w:rFonts w:hAnsi="ＭＳ 明朝" w:hint="eastAsia"/>
          <w:sz w:val="21"/>
          <w:szCs w:val="21"/>
        </w:rPr>
        <w:t xml:space="preserve">　給与総額等</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イ</w:t>
      </w:r>
      <w:r w:rsidRPr="00E678EE">
        <w:rPr>
          <w:rFonts w:hAnsi="ＭＳ 明朝" w:hint="eastAsia"/>
          <w:sz w:val="21"/>
          <w:szCs w:val="21"/>
        </w:rPr>
        <w:t xml:space="preserve">　鉱業活動に係る費用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ウ</w:t>
      </w:r>
      <w:r w:rsidRPr="00E678EE">
        <w:rPr>
          <w:rFonts w:hAnsi="ＭＳ 明朝" w:hint="eastAsia"/>
          <w:sz w:val="21"/>
          <w:szCs w:val="21"/>
        </w:rPr>
        <w:t xml:space="preserve">　生産数量及び生産金額</w:t>
      </w:r>
    </w:p>
    <w:p w:rsidR="005569D1" w:rsidRPr="00E678EE" w:rsidRDefault="005569D1" w:rsidP="005569D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 xml:space="preserve">④ </w:t>
      </w:r>
      <w:r w:rsidRPr="00E678EE">
        <w:rPr>
          <w:rFonts w:hAnsi="ＭＳ 明朝" w:hint="eastAsia"/>
          <w:sz w:val="21"/>
          <w:szCs w:val="21"/>
        </w:rPr>
        <w:t>＜製造業調査票＞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ア</w:t>
      </w:r>
      <w:r w:rsidRPr="00E678EE">
        <w:rPr>
          <w:rFonts w:hAnsi="ＭＳ 明朝" w:hint="eastAsia"/>
          <w:sz w:val="21"/>
          <w:szCs w:val="21"/>
        </w:rPr>
        <w:t xml:space="preserve">　人件費及び人材派遣会社への支払額</w:t>
      </w:r>
    </w:p>
    <w:p w:rsidR="005569D1" w:rsidRPr="00E678EE" w:rsidRDefault="005569D1" w:rsidP="005569D1">
      <w:pPr>
        <w:overflowPunct w:val="0"/>
        <w:autoSpaceDE w:val="0"/>
        <w:autoSpaceDN w:val="0"/>
        <w:spacing w:line="300" w:lineRule="exact"/>
        <w:ind w:leftChars="350" w:left="1060" w:hangingChars="105" w:hanging="220"/>
        <w:rPr>
          <w:rFonts w:hAnsi="ＭＳ 明朝"/>
          <w:sz w:val="21"/>
          <w:szCs w:val="21"/>
        </w:rPr>
      </w:pPr>
      <w:r>
        <w:rPr>
          <w:rFonts w:hAnsi="ＭＳ 明朝" w:hint="eastAsia"/>
          <w:sz w:val="21"/>
          <w:szCs w:val="21"/>
        </w:rPr>
        <w:t>イ</w:t>
      </w:r>
      <w:r w:rsidRPr="00E678EE">
        <w:rPr>
          <w:rFonts w:hAnsi="ＭＳ 明朝" w:hint="eastAsia"/>
          <w:sz w:val="21"/>
          <w:szCs w:val="21"/>
        </w:rPr>
        <w:t xml:space="preserve">　原材料、燃料、電力の使用額、委託生産費、製造等に関連する外注費及び転売した商品の仕入額</w:t>
      </w:r>
    </w:p>
    <w:p w:rsidR="005569D1" w:rsidRPr="00E678EE" w:rsidRDefault="005569D1" w:rsidP="005569D1">
      <w:pPr>
        <w:overflowPunct w:val="0"/>
        <w:autoSpaceDE w:val="0"/>
        <w:autoSpaceDN w:val="0"/>
        <w:spacing w:line="300" w:lineRule="exact"/>
        <w:ind w:leftChars="350" w:left="1060" w:hangingChars="105" w:hanging="220"/>
        <w:rPr>
          <w:rFonts w:hAnsi="ＭＳ 明朝"/>
          <w:sz w:val="21"/>
          <w:szCs w:val="21"/>
        </w:rPr>
      </w:pPr>
      <w:r>
        <w:rPr>
          <w:rFonts w:hAnsi="ＭＳ 明朝" w:hint="eastAsia"/>
          <w:sz w:val="21"/>
          <w:szCs w:val="21"/>
        </w:rPr>
        <w:t>ウ</w:t>
      </w:r>
      <w:r w:rsidRPr="00E678EE">
        <w:rPr>
          <w:rFonts w:hAnsi="ＭＳ 明朝" w:hint="eastAsia"/>
          <w:sz w:val="21"/>
          <w:szCs w:val="21"/>
        </w:rPr>
        <w:t xml:space="preserve">　有形固定資産</w:t>
      </w:r>
    </w:p>
    <w:p w:rsidR="005569D1" w:rsidRPr="00E678EE" w:rsidRDefault="005569D1" w:rsidP="005569D1">
      <w:pPr>
        <w:overflowPunct w:val="0"/>
        <w:autoSpaceDE w:val="0"/>
        <w:autoSpaceDN w:val="0"/>
        <w:spacing w:line="300" w:lineRule="exact"/>
        <w:ind w:leftChars="350" w:left="1060" w:hangingChars="105" w:hanging="220"/>
        <w:rPr>
          <w:rFonts w:hAnsi="ＭＳ 明朝"/>
          <w:sz w:val="21"/>
          <w:szCs w:val="21"/>
        </w:rPr>
      </w:pPr>
      <w:r>
        <w:rPr>
          <w:rFonts w:hAnsi="ＭＳ 明朝" w:hint="eastAsia"/>
          <w:sz w:val="21"/>
          <w:szCs w:val="21"/>
        </w:rPr>
        <w:t>エ</w:t>
      </w:r>
      <w:r w:rsidRPr="00E678EE">
        <w:rPr>
          <w:rFonts w:hAnsi="ＭＳ 明朝" w:hint="eastAsia"/>
          <w:sz w:val="21"/>
          <w:szCs w:val="21"/>
        </w:rPr>
        <w:t xml:space="preserve">　リース契約による契約額及び支払額</w:t>
      </w:r>
    </w:p>
    <w:p w:rsidR="005569D1" w:rsidRPr="00E678EE" w:rsidRDefault="005569D1" w:rsidP="005569D1">
      <w:pPr>
        <w:overflowPunct w:val="0"/>
        <w:autoSpaceDE w:val="0"/>
        <w:autoSpaceDN w:val="0"/>
        <w:spacing w:line="300" w:lineRule="exact"/>
        <w:ind w:leftChars="350" w:left="1060" w:hangingChars="105" w:hanging="220"/>
        <w:rPr>
          <w:rFonts w:hAnsi="ＭＳ 明朝"/>
          <w:sz w:val="21"/>
          <w:szCs w:val="21"/>
        </w:rPr>
      </w:pPr>
      <w:r>
        <w:rPr>
          <w:rFonts w:hAnsi="ＭＳ 明朝" w:hint="eastAsia"/>
          <w:sz w:val="21"/>
          <w:szCs w:val="21"/>
        </w:rPr>
        <w:t>オ</w:t>
      </w:r>
      <w:r w:rsidRPr="00E678EE">
        <w:rPr>
          <w:rFonts w:hAnsi="ＭＳ 明朝" w:hint="eastAsia"/>
          <w:sz w:val="21"/>
          <w:szCs w:val="21"/>
        </w:rPr>
        <w:t xml:space="preserve">　製造品在庫額、半製品、仕掛品の価額及び原材料、燃料の在庫額</w:t>
      </w:r>
    </w:p>
    <w:p w:rsidR="005569D1" w:rsidRPr="00E678EE" w:rsidRDefault="005569D1" w:rsidP="005569D1">
      <w:pPr>
        <w:overflowPunct w:val="0"/>
        <w:autoSpaceDE w:val="0"/>
        <w:autoSpaceDN w:val="0"/>
        <w:spacing w:line="300" w:lineRule="exact"/>
        <w:ind w:leftChars="350" w:left="1060" w:hangingChars="105" w:hanging="220"/>
        <w:rPr>
          <w:rFonts w:hAnsi="ＭＳ 明朝"/>
          <w:sz w:val="21"/>
          <w:szCs w:val="21"/>
        </w:rPr>
      </w:pPr>
      <w:r>
        <w:rPr>
          <w:rFonts w:hAnsi="ＭＳ 明朝" w:hint="eastAsia"/>
          <w:sz w:val="21"/>
          <w:szCs w:val="21"/>
        </w:rPr>
        <w:t>カ</w:t>
      </w:r>
      <w:r w:rsidRPr="00E678EE">
        <w:rPr>
          <w:rFonts w:hAnsi="ＭＳ 明朝" w:hint="eastAsia"/>
          <w:sz w:val="21"/>
          <w:szCs w:val="21"/>
        </w:rPr>
        <w:t xml:space="preserve">　製造品出荷額、在庫額等</w:t>
      </w:r>
    </w:p>
    <w:p w:rsidR="005569D1" w:rsidRPr="00E678EE" w:rsidRDefault="005569D1" w:rsidP="005569D1">
      <w:pPr>
        <w:overflowPunct w:val="0"/>
        <w:autoSpaceDE w:val="0"/>
        <w:autoSpaceDN w:val="0"/>
        <w:spacing w:line="300" w:lineRule="exact"/>
        <w:ind w:leftChars="350" w:left="1060" w:hangingChars="105" w:hanging="220"/>
        <w:rPr>
          <w:rFonts w:hAnsi="ＭＳ 明朝"/>
          <w:sz w:val="21"/>
          <w:szCs w:val="21"/>
        </w:rPr>
      </w:pPr>
      <w:r>
        <w:rPr>
          <w:rFonts w:hAnsi="ＭＳ 明朝" w:hint="eastAsia"/>
          <w:sz w:val="21"/>
          <w:szCs w:val="21"/>
        </w:rPr>
        <w:t>キ</w:t>
      </w:r>
      <w:r w:rsidRPr="00E678EE">
        <w:rPr>
          <w:rFonts w:hAnsi="ＭＳ 明朝" w:hint="eastAsia"/>
          <w:sz w:val="21"/>
          <w:szCs w:val="21"/>
        </w:rPr>
        <w:t xml:space="preserve">　酒税、たばこ税、揮発油税及び地方揮発油税の合計額</w:t>
      </w:r>
    </w:p>
    <w:p w:rsidR="005569D1" w:rsidRPr="00E678EE" w:rsidRDefault="005569D1" w:rsidP="005569D1">
      <w:pPr>
        <w:overflowPunct w:val="0"/>
        <w:autoSpaceDE w:val="0"/>
        <w:autoSpaceDN w:val="0"/>
        <w:spacing w:line="300" w:lineRule="exact"/>
        <w:ind w:leftChars="350" w:left="1060" w:hangingChars="105" w:hanging="220"/>
        <w:rPr>
          <w:rFonts w:hAnsi="ＭＳ 明朝"/>
          <w:sz w:val="21"/>
          <w:szCs w:val="21"/>
        </w:rPr>
      </w:pPr>
      <w:r>
        <w:rPr>
          <w:rFonts w:hAnsi="ＭＳ 明朝" w:hint="eastAsia"/>
          <w:sz w:val="21"/>
          <w:szCs w:val="21"/>
        </w:rPr>
        <w:t>ク</w:t>
      </w:r>
      <w:r w:rsidRPr="00E678EE">
        <w:rPr>
          <w:rFonts w:hAnsi="ＭＳ 明朝" w:hint="eastAsia"/>
          <w:sz w:val="21"/>
          <w:szCs w:val="21"/>
        </w:rPr>
        <w:t xml:space="preserve">　製造品出荷額等に占める直接輸出額の割合</w:t>
      </w:r>
    </w:p>
    <w:p w:rsidR="005569D1" w:rsidRPr="00E678EE" w:rsidRDefault="005569D1" w:rsidP="005569D1">
      <w:pPr>
        <w:overflowPunct w:val="0"/>
        <w:autoSpaceDE w:val="0"/>
        <w:autoSpaceDN w:val="0"/>
        <w:spacing w:line="300" w:lineRule="exact"/>
        <w:ind w:leftChars="350" w:left="1060" w:hangingChars="105" w:hanging="220"/>
        <w:rPr>
          <w:rFonts w:hAnsi="ＭＳ 明朝"/>
          <w:sz w:val="21"/>
          <w:szCs w:val="21"/>
        </w:rPr>
      </w:pPr>
      <w:r>
        <w:rPr>
          <w:rFonts w:hAnsi="ＭＳ 明朝" w:hint="eastAsia"/>
          <w:sz w:val="21"/>
          <w:szCs w:val="21"/>
        </w:rPr>
        <w:t>ケ</w:t>
      </w:r>
      <w:r w:rsidRPr="00E678EE">
        <w:rPr>
          <w:rFonts w:hAnsi="ＭＳ 明朝" w:hint="eastAsia"/>
          <w:sz w:val="21"/>
          <w:szCs w:val="21"/>
        </w:rPr>
        <w:t xml:space="preserve">　主要原材料名</w:t>
      </w:r>
    </w:p>
    <w:p w:rsidR="005569D1" w:rsidRPr="00E678EE" w:rsidRDefault="005569D1" w:rsidP="005569D1">
      <w:pPr>
        <w:overflowPunct w:val="0"/>
        <w:autoSpaceDE w:val="0"/>
        <w:autoSpaceDN w:val="0"/>
        <w:spacing w:line="300" w:lineRule="exact"/>
        <w:ind w:leftChars="350" w:left="1060" w:hangingChars="105" w:hanging="220"/>
        <w:rPr>
          <w:rFonts w:hAnsi="ＭＳ 明朝"/>
          <w:sz w:val="21"/>
          <w:szCs w:val="21"/>
        </w:rPr>
      </w:pPr>
      <w:r>
        <w:rPr>
          <w:rFonts w:hAnsi="ＭＳ 明朝" w:hint="eastAsia"/>
          <w:sz w:val="21"/>
          <w:szCs w:val="21"/>
        </w:rPr>
        <w:t>コ</w:t>
      </w:r>
      <w:r w:rsidRPr="00E678EE">
        <w:rPr>
          <w:rFonts w:hAnsi="ＭＳ 明朝" w:hint="eastAsia"/>
          <w:sz w:val="21"/>
          <w:szCs w:val="21"/>
        </w:rPr>
        <w:t xml:space="preserve">　工業用地及び工業用水</w:t>
      </w:r>
    </w:p>
    <w:p w:rsidR="005569D1" w:rsidRPr="00E678EE" w:rsidRDefault="005569D1" w:rsidP="005569D1">
      <w:pPr>
        <w:overflowPunct w:val="0"/>
        <w:autoSpaceDE w:val="0"/>
        <w:autoSpaceDN w:val="0"/>
        <w:spacing w:line="300" w:lineRule="exact"/>
        <w:ind w:leftChars="350" w:left="1060" w:hangingChars="105" w:hanging="220"/>
        <w:rPr>
          <w:rFonts w:hAnsi="ＭＳ 明朝"/>
          <w:sz w:val="21"/>
          <w:szCs w:val="21"/>
        </w:rPr>
      </w:pPr>
      <w:r>
        <w:rPr>
          <w:rFonts w:hAnsi="ＭＳ 明朝" w:hint="eastAsia"/>
          <w:sz w:val="21"/>
          <w:szCs w:val="21"/>
        </w:rPr>
        <w:t>サ</w:t>
      </w:r>
      <w:r w:rsidRPr="00E678EE">
        <w:rPr>
          <w:rFonts w:hAnsi="ＭＳ 明朝" w:hint="eastAsia"/>
          <w:sz w:val="21"/>
          <w:szCs w:val="21"/>
        </w:rPr>
        <w:t xml:space="preserve">　作業工程</w:t>
      </w:r>
    </w:p>
    <w:p w:rsidR="005569D1" w:rsidRPr="00E678EE" w:rsidRDefault="005569D1" w:rsidP="005569D1">
      <w:pPr>
        <w:overflowPunct w:val="0"/>
        <w:autoSpaceDE w:val="0"/>
        <w:autoSpaceDN w:val="0"/>
        <w:spacing w:line="300" w:lineRule="exact"/>
        <w:ind w:firstLineChars="300" w:firstLine="630"/>
        <w:rPr>
          <w:rFonts w:hAnsi="ＭＳ 明朝"/>
          <w:sz w:val="21"/>
          <w:szCs w:val="21"/>
        </w:rPr>
      </w:pPr>
      <w:r w:rsidRPr="00E678EE">
        <w:rPr>
          <w:rFonts w:hAnsi="ＭＳ 明朝" w:hint="eastAsia"/>
          <w:sz w:val="21"/>
          <w:szCs w:val="21"/>
        </w:rPr>
        <w:t>⑤ ＜卸売業、小売業調査票＞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ア</w:t>
      </w:r>
      <w:r w:rsidRPr="00E678EE">
        <w:rPr>
          <w:rFonts w:hAnsi="ＭＳ 明朝" w:hint="eastAsia"/>
          <w:sz w:val="21"/>
          <w:szCs w:val="21"/>
        </w:rPr>
        <w:t xml:space="preserve">　年間商品販売額等</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イ</w:t>
      </w:r>
      <w:r w:rsidRPr="00E678EE">
        <w:rPr>
          <w:rFonts w:hAnsi="ＭＳ 明朝" w:hint="eastAsia"/>
          <w:sz w:val="21"/>
          <w:szCs w:val="21"/>
        </w:rPr>
        <w:t xml:space="preserve">　</w:t>
      </w:r>
      <w:r>
        <w:rPr>
          <w:rFonts w:hAnsi="ＭＳ 明朝" w:hint="eastAsia"/>
          <w:sz w:val="21"/>
          <w:szCs w:val="21"/>
        </w:rPr>
        <w:t>年初及び年末</w:t>
      </w:r>
      <w:r w:rsidRPr="00E678EE">
        <w:rPr>
          <w:rFonts w:hAnsi="ＭＳ 明朝" w:hint="eastAsia"/>
          <w:sz w:val="21"/>
          <w:szCs w:val="21"/>
        </w:rPr>
        <w:t>商品手持額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ウ</w:t>
      </w:r>
      <w:r w:rsidRPr="00E678EE">
        <w:rPr>
          <w:rFonts w:hAnsi="ＭＳ 明朝" w:hint="eastAsia"/>
          <w:sz w:val="21"/>
          <w:szCs w:val="21"/>
        </w:rPr>
        <w:t xml:space="preserve">　</w:t>
      </w:r>
      <w:r>
        <w:rPr>
          <w:rFonts w:hAnsi="ＭＳ 明朝" w:hint="eastAsia"/>
          <w:sz w:val="21"/>
          <w:szCs w:val="21"/>
        </w:rPr>
        <w:t>年間商品仕入額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エ</w:t>
      </w:r>
      <w:r w:rsidRPr="00E678EE">
        <w:rPr>
          <w:rFonts w:hAnsi="ＭＳ 明朝" w:hint="eastAsia"/>
          <w:sz w:val="21"/>
          <w:szCs w:val="21"/>
        </w:rPr>
        <w:t xml:space="preserve">　小売販売額の商品群別割合</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オ</w:t>
      </w:r>
      <w:r w:rsidRPr="00E678EE">
        <w:rPr>
          <w:rFonts w:hAnsi="ＭＳ 明朝" w:hint="eastAsia"/>
          <w:sz w:val="21"/>
          <w:szCs w:val="21"/>
        </w:rPr>
        <w:t xml:space="preserve">　小売販売額の商品販売形態別割合</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カ</w:t>
      </w:r>
      <w:r w:rsidRPr="00E678EE">
        <w:rPr>
          <w:rFonts w:hAnsi="ＭＳ 明朝" w:hint="eastAsia"/>
          <w:sz w:val="21"/>
          <w:szCs w:val="21"/>
        </w:rPr>
        <w:t xml:space="preserve">　セルフサービス方式の採用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キ</w:t>
      </w:r>
      <w:r w:rsidRPr="00E678EE">
        <w:rPr>
          <w:rFonts w:hAnsi="ＭＳ 明朝" w:hint="eastAsia"/>
          <w:sz w:val="21"/>
          <w:szCs w:val="21"/>
        </w:rPr>
        <w:t xml:space="preserve">　売場面積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ク</w:t>
      </w:r>
      <w:r w:rsidRPr="00E678EE">
        <w:rPr>
          <w:rFonts w:hAnsi="ＭＳ 明朝" w:hint="eastAsia"/>
          <w:sz w:val="21"/>
          <w:szCs w:val="21"/>
        </w:rPr>
        <w:t xml:space="preserve">　営業時間</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ケ</w:t>
      </w:r>
      <w:r w:rsidRPr="00E678EE">
        <w:rPr>
          <w:rFonts w:hAnsi="ＭＳ 明朝" w:hint="eastAsia"/>
          <w:sz w:val="21"/>
          <w:szCs w:val="21"/>
        </w:rPr>
        <w:t xml:space="preserve">　店舗形態</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コ</w:t>
      </w:r>
      <w:r w:rsidRPr="00E678EE">
        <w:rPr>
          <w:rFonts w:hAnsi="ＭＳ 明朝" w:hint="eastAsia"/>
          <w:sz w:val="21"/>
          <w:szCs w:val="21"/>
        </w:rPr>
        <w:t xml:space="preserve">　チェーン組織への加盟</w:t>
      </w:r>
    </w:p>
    <w:p w:rsidR="005569D1" w:rsidRPr="00E678EE" w:rsidRDefault="005569D1" w:rsidP="005569D1">
      <w:pPr>
        <w:overflowPunct w:val="0"/>
        <w:autoSpaceDE w:val="0"/>
        <w:autoSpaceDN w:val="0"/>
        <w:spacing w:line="300" w:lineRule="exact"/>
        <w:ind w:firstLineChars="300" w:firstLine="630"/>
        <w:rPr>
          <w:rFonts w:hAnsi="ＭＳ 明朝"/>
          <w:sz w:val="21"/>
          <w:szCs w:val="21"/>
        </w:rPr>
      </w:pPr>
      <w:r w:rsidRPr="00E678EE">
        <w:rPr>
          <w:rFonts w:hAnsi="ＭＳ 明朝" w:hint="eastAsia"/>
          <w:sz w:val="21"/>
          <w:szCs w:val="21"/>
        </w:rPr>
        <w:t>⑥ ＜医療、福祉調査票＞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ア</w:t>
      </w:r>
      <w:r w:rsidRPr="00E678EE">
        <w:rPr>
          <w:rFonts w:hAnsi="ＭＳ 明朝" w:hint="eastAsia"/>
          <w:sz w:val="21"/>
          <w:szCs w:val="21"/>
        </w:rPr>
        <w:t xml:space="preserve">　医療、福祉</w:t>
      </w:r>
      <w:r>
        <w:rPr>
          <w:rFonts w:hAnsi="ＭＳ 明朝" w:hint="eastAsia"/>
          <w:sz w:val="21"/>
          <w:szCs w:val="21"/>
        </w:rPr>
        <w:t>の</w:t>
      </w:r>
      <w:r w:rsidRPr="00E678EE">
        <w:rPr>
          <w:rFonts w:hAnsi="ＭＳ 明朝" w:hint="eastAsia"/>
          <w:sz w:val="21"/>
          <w:szCs w:val="21"/>
        </w:rPr>
        <w:t>事業収入内訳</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イ</w:t>
      </w:r>
      <w:r w:rsidRPr="00E678EE">
        <w:rPr>
          <w:rFonts w:hAnsi="ＭＳ 明朝" w:hint="eastAsia"/>
          <w:sz w:val="21"/>
          <w:szCs w:val="21"/>
        </w:rPr>
        <w:t xml:space="preserve">　医療、福祉の相手先別収入割合</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ウ</w:t>
      </w:r>
      <w:r w:rsidRPr="00E678EE">
        <w:rPr>
          <w:rFonts w:hAnsi="ＭＳ 明朝" w:hint="eastAsia"/>
          <w:sz w:val="21"/>
          <w:szCs w:val="21"/>
        </w:rPr>
        <w:t xml:space="preserve">　事業所の形態、主な事業の内容</w:t>
      </w:r>
    </w:p>
    <w:p w:rsidR="005569D1" w:rsidRPr="00E678EE" w:rsidRDefault="005569D1" w:rsidP="005569D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⑦</w:t>
      </w:r>
      <w:r w:rsidRPr="00E678EE">
        <w:rPr>
          <w:rFonts w:hAnsi="ＭＳ 明朝" w:hint="eastAsia"/>
          <w:sz w:val="21"/>
          <w:szCs w:val="21"/>
        </w:rPr>
        <w:t xml:space="preserve"> ＜建設業、サービス関連産業Ａ</w:t>
      </w:r>
      <w:r>
        <w:rPr>
          <w:rFonts w:hAnsi="ＭＳ 明朝" w:hint="eastAsia"/>
          <w:sz w:val="21"/>
          <w:szCs w:val="21"/>
        </w:rPr>
        <w:t>、学校教育</w:t>
      </w:r>
      <w:r w:rsidRPr="00E678EE">
        <w:rPr>
          <w:rFonts w:hAnsi="ＭＳ 明朝" w:hint="eastAsia"/>
          <w:sz w:val="21"/>
          <w:szCs w:val="21"/>
        </w:rPr>
        <w:t>調査票＞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ア</w:t>
      </w:r>
      <w:r w:rsidRPr="00E678EE">
        <w:rPr>
          <w:rFonts w:hAnsi="ＭＳ 明朝" w:hint="eastAsia"/>
          <w:sz w:val="21"/>
          <w:szCs w:val="21"/>
        </w:rPr>
        <w:t xml:space="preserve">　主な事業収入の内訳</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イ</w:t>
      </w:r>
      <w:r w:rsidRPr="00E678EE">
        <w:rPr>
          <w:rFonts w:hAnsi="ＭＳ 明朝" w:hint="eastAsia"/>
          <w:sz w:val="21"/>
          <w:szCs w:val="21"/>
        </w:rPr>
        <w:t xml:space="preserve">　業態別工事種類</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ウ</w:t>
      </w:r>
      <w:r w:rsidRPr="00E678EE">
        <w:rPr>
          <w:rFonts w:hAnsi="ＭＳ 明朝" w:hint="eastAsia"/>
          <w:sz w:val="21"/>
          <w:szCs w:val="21"/>
        </w:rPr>
        <w:t xml:space="preserve">　金融業、保険業、郵便局受託業の事業種類</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エ</w:t>
      </w:r>
      <w:r w:rsidRPr="00E678EE">
        <w:rPr>
          <w:rFonts w:hAnsi="ＭＳ 明朝" w:hint="eastAsia"/>
          <w:sz w:val="21"/>
          <w:szCs w:val="21"/>
        </w:rPr>
        <w:t xml:space="preserve">　</w:t>
      </w:r>
      <w:r>
        <w:rPr>
          <w:rFonts w:hAnsi="ＭＳ 明朝" w:hint="eastAsia"/>
          <w:sz w:val="21"/>
          <w:szCs w:val="21"/>
        </w:rPr>
        <w:t>学校教育の種類</w:t>
      </w:r>
    </w:p>
    <w:p w:rsidR="005569D1" w:rsidRPr="00E678EE" w:rsidRDefault="005569D1" w:rsidP="005569D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⑧</w:t>
      </w:r>
      <w:r w:rsidRPr="00E678EE">
        <w:rPr>
          <w:rFonts w:hAnsi="ＭＳ 明朝" w:hint="eastAsia"/>
          <w:sz w:val="21"/>
          <w:szCs w:val="21"/>
        </w:rPr>
        <w:t xml:space="preserve"> ＜協同組合調査票＞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 xml:space="preserve">ア　</w:t>
      </w:r>
      <w:r>
        <w:rPr>
          <w:rFonts w:hAnsi="ＭＳ 明朝" w:hint="eastAsia"/>
          <w:sz w:val="21"/>
          <w:szCs w:val="21"/>
        </w:rPr>
        <w:t>協同組合の種類</w:t>
      </w:r>
    </w:p>
    <w:p w:rsidR="005569D1" w:rsidRPr="00E678EE" w:rsidRDefault="005569D1" w:rsidP="005569D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 xml:space="preserve">⑨ </w:t>
      </w:r>
      <w:r w:rsidRPr="00E678EE">
        <w:rPr>
          <w:rFonts w:hAnsi="ＭＳ 明朝" w:hint="eastAsia"/>
          <w:sz w:val="21"/>
          <w:szCs w:val="21"/>
        </w:rPr>
        <w:t>＜サービス関連産業Ｂ調査票＞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ア</w:t>
      </w:r>
      <w:r w:rsidRPr="00E678EE">
        <w:rPr>
          <w:rFonts w:hAnsi="ＭＳ 明朝" w:hint="eastAsia"/>
          <w:sz w:val="21"/>
          <w:szCs w:val="21"/>
        </w:rPr>
        <w:t xml:space="preserve">　サービス関連産業Ｂの事業収入内訳</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イ</w:t>
      </w:r>
      <w:r w:rsidRPr="00E678EE">
        <w:rPr>
          <w:rFonts w:hAnsi="ＭＳ 明朝" w:hint="eastAsia"/>
          <w:sz w:val="21"/>
          <w:szCs w:val="21"/>
        </w:rPr>
        <w:t xml:space="preserve">　施設・店舗等形態</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ウ</w:t>
      </w:r>
      <w:r w:rsidRPr="00E678EE">
        <w:rPr>
          <w:rFonts w:hAnsi="ＭＳ 明朝" w:hint="eastAsia"/>
          <w:sz w:val="21"/>
          <w:szCs w:val="21"/>
        </w:rPr>
        <w:t xml:space="preserve">　サービス関連産業Ｂの相手先別収入割合</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エ</w:t>
      </w:r>
      <w:r w:rsidRPr="00E678EE">
        <w:rPr>
          <w:rFonts w:hAnsi="ＭＳ 明朝" w:hint="eastAsia"/>
          <w:sz w:val="21"/>
          <w:szCs w:val="21"/>
        </w:rPr>
        <w:t xml:space="preserve">　飲食サービス業の８時間換算雇用者数</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オ</w:t>
      </w:r>
      <w:r w:rsidRPr="00E678EE">
        <w:rPr>
          <w:rFonts w:hAnsi="ＭＳ 明朝" w:hint="eastAsia"/>
          <w:sz w:val="21"/>
          <w:szCs w:val="21"/>
        </w:rPr>
        <w:t xml:space="preserve">　宿泊業の収容人数、客室数</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カ</w:t>
      </w:r>
      <w:r w:rsidRPr="00E678EE">
        <w:rPr>
          <w:rFonts w:hAnsi="ＭＳ 明朝" w:hint="eastAsia"/>
          <w:sz w:val="21"/>
          <w:szCs w:val="21"/>
        </w:rPr>
        <w:t xml:space="preserve">　物品賃貸業のレンタル年間売上高及びリース年間契約高</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キ</w:t>
      </w:r>
      <w:r w:rsidRPr="00E678EE">
        <w:rPr>
          <w:rFonts w:hAnsi="ＭＳ 明朝" w:hint="eastAsia"/>
          <w:sz w:val="21"/>
          <w:szCs w:val="21"/>
        </w:rPr>
        <w:t xml:space="preserve">　特定のサービス業における取扱件数、入場者数、利用者数等</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ク</w:t>
      </w:r>
      <w:r w:rsidRPr="00E678EE">
        <w:rPr>
          <w:rFonts w:hAnsi="ＭＳ 明朝" w:hint="eastAsia"/>
          <w:sz w:val="21"/>
          <w:szCs w:val="21"/>
        </w:rPr>
        <w:t xml:space="preserve">　特定のサービス業における同業者との契約割合</w:t>
      </w:r>
    </w:p>
    <w:p w:rsidR="005569D1" w:rsidRPr="00E678EE" w:rsidRDefault="005569D1" w:rsidP="005569D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⑩</w:t>
      </w:r>
      <w:r w:rsidRPr="00E678EE">
        <w:rPr>
          <w:rFonts w:hAnsi="ＭＳ 明朝" w:hint="eastAsia"/>
          <w:sz w:val="21"/>
          <w:szCs w:val="21"/>
        </w:rPr>
        <w:t xml:space="preserve"> ＜</w:t>
      </w:r>
      <w:r>
        <w:rPr>
          <w:rFonts w:hAnsi="ＭＳ 明朝" w:hint="eastAsia"/>
          <w:sz w:val="21"/>
          <w:szCs w:val="21"/>
        </w:rPr>
        <w:t>政治・経済・文化団体、宗教</w:t>
      </w:r>
      <w:r w:rsidRPr="00E678EE">
        <w:rPr>
          <w:rFonts w:hAnsi="ＭＳ 明朝" w:hint="eastAsia"/>
          <w:sz w:val="21"/>
          <w:szCs w:val="21"/>
        </w:rPr>
        <w:t>調査票＞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 xml:space="preserve">ア　</w:t>
      </w:r>
      <w:r>
        <w:rPr>
          <w:rFonts w:hAnsi="ＭＳ 明朝" w:hint="eastAsia"/>
          <w:sz w:val="21"/>
          <w:szCs w:val="21"/>
        </w:rPr>
        <w:t>政治・経済・文化団体、宗教の種類</w:t>
      </w:r>
    </w:p>
    <w:p w:rsidR="005569D1" w:rsidRPr="00FB77FB" w:rsidRDefault="005569D1" w:rsidP="005569D1">
      <w:pPr>
        <w:overflowPunct w:val="0"/>
        <w:autoSpaceDE w:val="0"/>
        <w:autoSpaceDN w:val="0"/>
        <w:spacing w:line="300" w:lineRule="exact"/>
        <w:rPr>
          <w:rFonts w:hAnsi="ＭＳ 明朝"/>
          <w:sz w:val="21"/>
          <w:szCs w:val="21"/>
        </w:rPr>
      </w:pPr>
    </w:p>
    <w:p w:rsidR="005569D1" w:rsidRPr="00E678EE" w:rsidRDefault="005569D1" w:rsidP="005569D1">
      <w:pPr>
        <w:overflowPunct w:val="0"/>
        <w:autoSpaceDE w:val="0"/>
        <w:autoSpaceDN w:val="0"/>
        <w:spacing w:line="300" w:lineRule="exact"/>
        <w:outlineLvl w:val="0"/>
        <w:rPr>
          <w:rFonts w:hAnsi="ＭＳ 明朝"/>
          <w:sz w:val="21"/>
          <w:szCs w:val="21"/>
        </w:rPr>
      </w:pPr>
      <w:r w:rsidRPr="00E678EE">
        <w:rPr>
          <w:rFonts w:hAnsi="ＭＳ 明朝" w:hint="eastAsia"/>
          <w:sz w:val="21"/>
          <w:szCs w:val="21"/>
        </w:rPr>
        <w:t>【産業共通調査票】</w:t>
      </w:r>
    </w:p>
    <w:p w:rsidR="005569D1" w:rsidRPr="00E678EE" w:rsidRDefault="005569D1" w:rsidP="005569D1">
      <w:pPr>
        <w:overflowPunct w:val="0"/>
        <w:autoSpaceDE w:val="0"/>
        <w:autoSpaceDN w:val="0"/>
        <w:spacing w:line="300" w:lineRule="exact"/>
        <w:ind w:firstLineChars="200" w:firstLine="420"/>
        <w:outlineLvl w:val="0"/>
        <w:rPr>
          <w:rFonts w:hAnsi="ＭＳ 明朝"/>
          <w:sz w:val="21"/>
          <w:szCs w:val="21"/>
        </w:rPr>
      </w:pPr>
      <w:r w:rsidRPr="00E678EE">
        <w:rPr>
          <w:rFonts w:hAnsi="ＭＳ 明朝" w:hint="eastAsia"/>
          <w:sz w:val="21"/>
          <w:szCs w:val="21"/>
        </w:rPr>
        <w:t>・全産業共通事項のみ</w:t>
      </w:r>
    </w:p>
    <w:p w:rsidR="005569D1" w:rsidRPr="00E678EE" w:rsidRDefault="005569D1" w:rsidP="005569D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 xml:space="preserve">⑪ </w:t>
      </w:r>
      <w:r w:rsidRPr="00E678EE">
        <w:rPr>
          <w:rFonts w:hAnsi="ＭＳ 明朝" w:hint="eastAsia"/>
          <w:sz w:val="21"/>
          <w:szCs w:val="21"/>
        </w:rPr>
        <w:t>＜産業共通調査票＞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ア　名称及び電話番号</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イ　所在地</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ウ</w:t>
      </w:r>
      <w:r w:rsidRPr="00E678EE">
        <w:rPr>
          <w:rFonts w:hAnsi="ＭＳ 明朝" w:hint="eastAsia"/>
          <w:sz w:val="21"/>
          <w:szCs w:val="21"/>
        </w:rPr>
        <w:t xml:space="preserve">　</w:t>
      </w:r>
      <w:r>
        <w:rPr>
          <w:rFonts w:hAnsi="ＭＳ 明朝" w:hint="eastAsia"/>
          <w:sz w:val="21"/>
          <w:szCs w:val="21"/>
        </w:rPr>
        <w:t>事業所の</w:t>
      </w:r>
      <w:r w:rsidRPr="00E678EE">
        <w:rPr>
          <w:rFonts w:hAnsi="ＭＳ 明朝" w:hint="eastAsia"/>
          <w:sz w:val="21"/>
          <w:szCs w:val="21"/>
        </w:rPr>
        <w:t>開設時期</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エ</w:t>
      </w:r>
      <w:r w:rsidRPr="00E678EE">
        <w:rPr>
          <w:rFonts w:hAnsi="ＭＳ 明朝" w:hint="eastAsia"/>
          <w:sz w:val="21"/>
          <w:szCs w:val="21"/>
        </w:rPr>
        <w:t xml:space="preserve">　</w:t>
      </w:r>
      <w:r>
        <w:rPr>
          <w:rFonts w:hAnsi="ＭＳ 明朝" w:hint="eastAsia"/>
          <w:sz w:val="21"/>
          <w:szCs w:val="21"/>
        </w:rPr>
        <w:t>事業所の</w:t>
      </w:r>
      <w:r w:rsidRPr="00E678EE">
        <w:rPr>
          <w:rFonts w:hAnsi="ＭＳ 明朝" w:hint="eastAsia"/>
          <w:sz w:val="21"/>
          <w:szCs w:val="21"/>
        </w:rPr>
        <w:t>従業者数</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オ</w:t>
      </w:r>
      <w:r w:rsidRPr="00E678EE">
        <w:rPr>
          <w:rFonts w:hAnsi="ＭＳ 明朝" w:hint="eastAsia"/>
          <w:sz w:val="21"/>
          <w:szCs w:val="21"/>
        </w:rPr>
        <w:t xml:space="preserve">　</w:t>
      </w:r>
      <w:r>
        <w:rPr>
          <w:rFonts w:hAnsi="ＭＳ 明朝" w:hint="eastAsia"/>
          <w:sz w:val="21"/>
          <w:szCs w:val="21"/>
        </w:rPr>
        <w:t>事業所の</w:t>
      </w:r>
      <w:r w:rsidRPr="00E678EE">
        <w:rPr>
          <w:rFonts w:hAnsi="ＭＳ 明朝" w:hint="eastAsia"/>
          <w:sz w:val="21"/>
          <w:szCs w:val="21"/>
        </w:rPr>
        <w:t>主な事業の内容</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カ</w:t>
      </w:r>
      <w:r w:rsidRPr="00E678EE">
        <w:rPr>
          <w:rFonts w:hAnsi="ＭＳ 明朝" w:hint="eastAsia"/>
          <w:sz w:val="21"/>
          <w:szCs w:val="21"/>
        </w:rPr>
        <w:t xml:space="preserve">　経営組織</w:t>
      </w:r>
    </w:p>
    <w:p w:rsidR="005569D1"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 xml:space="preserve">キ　</w:t>
      </w:r>
      <w:r>
        <w:rPr>
          <w:rFonts w:hAnsi="ＭＳ 明朝" w:hint="eastAsia"/>
          <w:sz w:val="21"/>
          <w:szCs w:val="21"/>
        </w:rPr>
        <w:t>単独事業所・</w:t>
      </w:r>
      <w:r w:rsidRPr="00E678EE">
        <w:rPr>
          <w:rFonts w:hAnsi="ＭＳ 明朝" w:hint="eastAsia"/>
          <w:sz w:val="21"/>
          <w:szCs w:val="21"/>
        </w:rPr>
        <w:t>本所・支所の別</w:t>
      </w:r>
      <w:r>
        <w:rPr>
          <w:rFonts w:hAnsi="ＭＳ 明朝" w:hint="eastAsia"/>
          <w:sz w:val="21"/>
          <w:szCs w:val="21"/>
        </w:rPr>
        <w:t>等</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ク　消費税の税込み記入・税抜き記入の別</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ケ</w:t>
      </w:r>
      <w:r w:rsidRPr="00E678EE">
        <w:rPr>
          <w:rFonts w:hAnsi="ＭＳ 明朝" w:hint="eastAsia"/>
          <w:sz w:val="21"/>
          <w:szCs w:val="21"/>
        </w:rPr>
        <w:t xml:space="preserve">　企業全体の売上（収入）金額、費用総額及び費用</w:t>
      </w:r>
      <w:r>
        <w:rPr>
          <w:rFonts w:hAnsi="ＭＳ 明朝" w:hint="eastAsia"/>
          <w:sz w:val="21"/>
          <w:szCs w:val="21"/>
        </w:rPr>
        <w:t>項目</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コ</w:t>
      </w:r>
      <w:r w:rsidRPr="00E678EE">
        <w:rPr>
          <w:rFonts w:hAnsi="ＭＳ 明朝" w:hint="eastAsia"/>
          <w:sz w:val="21"/>
          <w:szCs w:val="21"/>
        </w:rPr>
        <w:t xml:space="preserve">　事業別売上（収入）金額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サ</w:t>
      </w:r>
      <w:r w:rsidRPr="00E678EE">
        <w:rPr>
          <w:rFonts w:hAnsi="ＭＳ 明朝" w:hint="eastAsia"/>
          <w:sz w:val="21"/>
          <w:szCs w:val="21"/>
        </w:rPr>
        <w:t xml:space="preserve">　電子商取引の有無及び割合（個人経営及び法人のみ）</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シ</w:t>
      </w:r>
      <w:r w:rsidRPr="00E678EE">
        <w:rPr>
          <w:rFonts w:hAnsi="ＭＳ 明朝" w:hint="eastAsia"/>
          <w:sz w:val="21"/>
          <w:szCs w:val="21"/>
        </w:rPr>
        <w:t xml:space="preserve">　設備投資の有無及び取得額（個人経営及び法人のみ）</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ス</w:t>
      </w:r>
      <w:r w:rsidRPr="00E678EE">
        <w:rPr>
          <w:rFonts w:hAnsi="ＭＳ 明朝" w:hint="eastAsia"/>
          <w:sz w:val="21"/>
          <w:szCs w:val="21"/>
        </w:rPr>
        <w:t xml:space="preserve">　自家用自動車の保有台数（法人のみ）</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セ</w:t>
      </w:r>
      <w:r w:rsidRPr="00E678EE">
        <w:rPr>
          <w:rFonts w:hAnsi="ＭＳ 明朝" w:hint="eastAsia"/>
          <w:sz w:val="21"/>
          <w:szCs w:val="21"/>
        </w:rPr>
        <w:t xml:space="preserve">　土地</w:t>
      </w:r>
      <w:r>
        <w:rPr>
          <w:rFonts w:hAnsi="ＭＳ 明朝" w:hint="eastAsia"/>
          <w:sz w:val="21"/>
          <w:szCs w:val="21"/>
        </w:rPr>
        <w:t>・</w:t>
      </w:r>
      <w:r w:rsidRPr="00E678EE">
        <w:rPr>
          <w:rFonts w:hAnsi="ＭＳ 明朝" w:hint="eastAsia"/>
          <w:sz w:val="21"/>
          <w:szCs w:val="21"/>
        </w:rPr>
        <w:t>建物の所有の有無（法人のみ）</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ソ　移転及び名称変更の有無（法人のみ）</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タ　資本金等の額及び外国資本比率（会社のみ）</w:t>
      </w:r>
    </w:p>
    <w:p w:rsidR="005569D1"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チ　決算月（会社のみ）</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ツ　常用雇用者数及び支所等数</w:t>
      </w:r>
      <w:r w:rsidRPr="00E678EE">
        <w:rPr>
          <w:rFonts w:hAnsi="ＭＳ 明朝" w:hint="eastAsia"/>
          <w:sz w:val="21"/>
          <w:szCs w:val="21"/>
        </w:rPr>
        <w:t>（本所</w:t>
      </w:r>
      <w:r>
        <w:rPr>
          <w:rFonts w:hAnsi="ＭＳ 明朝" w:hint="eastAsia"/>
          <w:sz w:val="21"/>
          <w:szCs w:val="21"/>
        </w:rPr>
        <w:t>・</w:t>
      </w:r>
      <w:r w:rsidRPr="00E678EE">
        <w:rPr>
          <w:rFonts w:hAnsi="ＭＳ 明朝" w:hint="eastAsia"/>
          <w:sz w:val="21"/>
          <w:szCs w:val="21"/>
        </w:rPr>
        <w:t>本社</w:t>
      </w:r>
      <w:r>
        <w:rPr>
          <w:rFonts w:hAnsi="ＭＳ 明朝" w:hint="eastAsia"/>
          <w:sz w:val="21"/>
          <w:szCs w:val="21"/>
        </w:rPr>
        <w:t>・</w:t>
      </w:r>
      <w:r w:rsidRPr="00E678EE">
        <w:rPr>
          <w:rFonts w:hAnsi="ＭＳ 明朝" w:hint="eastAsia"/>
          <w:sz w:val="21"/>
          <w:szCs w:val="21"/>
        </w:rPr>
        <w:t>本店のみ）</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テ</w:t>
      </w:r>
      <w:r w:rsidRPr="00E678EE">
        <w:rPr>
          <w:rFonts w:hAnsi="ＭＳ 明朝" w:hint="eastAsia"/>
          <w:sz w:val="21"/>
          <w:szCs w:val="21"/>
        </w:rPr>
        <w:t xml:space="preserve">　企業全体の主な事業の内容（本所</w:t>
      </w:r>
      <w:r>
        <w:rPr>
          <w:rFonts w:hAnsi="ＭＳ 明朝" w:hint="eastAsia"/>
          <w:sz w:val="21"/>
          <w:szCs w:val="21"/>
        </w:rPr>
        <w:t>・</w:t>
      </w:r>
      <w:r w:rsidRPr="00E678EE">
        <w:rPr>
          <w:rFonts w:hAnsi="ＭＳ 明朝" w:hint="eastAsia"/>
          <w:sz w:val="21"/>
          <w:szCs w:val="21"/>
        </w:rPr>
        <w:t>本社</w:t>
      </w:r>
      <w:r>
        <w:rPr>
          <w:rFonts w:hAnsi="ＭＳ 明朝" w:hint="eastAsia"/>
          <w:sz w:val="21"/>
          <w:szCs w:val="21"/>
        </w:rPr>
        <w:t>・</w:t>
      </w:r>
      <w:r w:rsidRPr="00E678EE">
        <w:rPr>
          <w:rFonts w:hAnsi="ＭＳ 明朝" w:hint="eastAsia"/>
          <w:sz w:val="21"/>
          <w:szCs w:val="21"/>
        </w:rPr>
        <w:t>本店のみ）</w:t>
      </w:r>
    </w:p>
    <w:p w:rsidR="005569D1" w:rsidRPr="00E678EE" w:rsidRDefault="005569D1" w:rsidP="005569D1">
      <w:pPr>
        <w:overflowPunct w:val="0"/>
        <w:autoSpaceDE w:val="0"/>
        <w:autoSpaceDN w:val="0"/>
        <w:spacing w:line="300" w:lineRule="exact"/>
        <w:rPr>
          <w:rFonts w:hAnsi="ＭＳ 明朝"/>
          <w:sz w:val="21"/>
          <w:szCs w:val="21"/>
        </w:rPr>
      </w:pPr>
    </w:p>
    <w:p w:rsidR="005569D1" w:rsidRPr="00E678EE" w:rsidRDefault="005569D1" w:rsidP="005569D1">
      <w:pPr>
        <w:overflowPunct w:val="0"/>
        <w:autoSpaceDE w:val="0"/>
        <w:autoSpaceDN w:val="0"/>
        <w:spacing w:line="300" w:lineRule="exact"/>
        <w:outlineLvl w:val="0"/>
        <w:rPr>
          <w:rFonts w:hAnsi="ＭＳ 明朝"/>
          <w:sz w:val="21"/>
          <w:szCs w:val="21"/>
          <w:bdr w:val="single" w:sz="4" w:space="0" w:color="auto"/>
        </w:rPr>
      </w:pPr>
      <w:r w:rsidRPr="00E678EE">
        <w:rPr>
          <w:rFonts w:hAnsi="ＭＳ 明朝" w:hint="eastAsia"/>
          <w:sz w:val="21"/>
          <w:szCs w:val="21"/>
        </w:rPr>
        <w:t>【企業調査票】</w:t>
      </w:r>
    </w:p>
    <w:p w:rsidR="005569D1" w:rsidRPr="00E678EE" w:rsidRDefault="005569D1" w:rsidP="005569D1">
      <w:pPr>
        <w:overflowPunct w:val="0"/>
        <w:autoSpaceDE w:val="0"/>
        <w:autoSpaceDN w:val="0"/>
        <w:spacing w:line="300" w:lineRule="exact"/>
        <w:ind w:firstLineChars="200" w:firstLine="420"/>
        <w:outlineLvl w:val="0"/>
        <w:rPr>
          <w:rFonts w:hAnsi="ＭＳ 明朝"/>
          <w:sz w:val="21"/>
          <w:szCs w:val="21"/>
        </w:rPr>
      </w:pPr>
      <w:r w:rsidRPr="00E678EE">
        <w:rPr>
          <w:rFonts w:hAnsi="ＭＳ 明朝" w:hint="eastAsia"/>
          <w:sz w:val="21"/>
          <w:szCs w:val="21"/>
        </w:rPr>
        <w:t>・全産業共通事項（企業）</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ア　名称及び電話番号</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イ　所在地</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ウ　経営組織</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エ　常用雇用者数</w:t>
      </w:r>
      <w:r>
        <w:rPr>
          <w:rFonts w:hAnsi="ＭＳ 明朝" w:hint="eastAsia"/>
          <w:sz w:val="21"/>
          <w:szCs w:val="21"/>
        </w:rPr>
        <w:t>及び支所等数</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オ　消費税の税込み記入・税抜き記入の別</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カ</w:t>
      </w:r>
      <w:r w:rsidRPr="00E678EE">
        <w:rPr>
          <w:rFonts w:hAnsi="ＭＳ 明朝" w:hint="eastAsia"/>
          <w:sz w:val="21"/>
          <w:szCs w:val="21"/>
        </w:rPr>
        <w:t xml:space="preserve">　企業全体の売上（収入）金額、費用総額及び費用</w:t>
      </w:r>
      <w:r>
        <w:rPr>
          <w:rFonts w:hAnsi="ＭＳ 明朝" w:hint="eastAsia"/>
          <w:sz w:val="21"/>
          <w:szCs w:val="21"/>
        </w:rPr>
        <w:t>項目</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キ</w:t>
      </w:r>
      <w:r w:rsidRPr="00E678EE">
        <w:rPr>
          <w:rFonts w:hAnsi="ＭＳ 明朝" w:hint="eastAsia"/>
          <w:sz w:val="21"/>
          <w:szCs w:val="21"/>
        </w:rPr>
        <w:t xml:space="preserve">　企業全体の事業別売上（収入）金額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ク</w:t>
      </w:r>
      <w:r w:rsidRPr="00E678EE">
        <w:rPr>
          <w:rFonts w:hAnsi="ＭＳ 明朝" w:hint="eastAsia"/>
          <w:sz w:val="21"/>
          <w:szCs w:val="21"/>
        </w:rPr>
        <w:t xml:space="preserve">　電子商取引の有無及び割合</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ケ</w:t>
      </w:r>
      <w:r w:rsidRPr="00E678EE">
        <w:rPr>
          <w:rFonts w:hAnsi="ＭＳ 明朝" w:hint="eastAsia"/>
          <w:sz w:val="21"/>
          <w:szCs w:val="21"/>
        </w:rPr>
        <w:t xml:space="preserve">　設備投資の有無及び取得額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コ</w:t>
      </w:r>
      <w:r w:rsidRPr="00E678EE">
        <w:rPr>
          <w:rFonts w:hAnsi="ＭＳ 明朝" w:hint="eastAsia"/>
          <w:sz w:val="21"/>
          <w:szCs w:val="21"/>
        </w:rPr>
        <w:t xml:space="preserve">　自家用自動車の保有台数</w:t>
      </w:r>
      <w:r>
        <w:rPr>
          <w:rFonts w:hAnsi="ＭＳ 明朝" w:hint="eastAsia"/>
          <w:sz w:val="21"/>
          <w:szCs w:val="21"/>
        </w:rPr>
        <w:t>（法人のみ）</w:t>
      </w:r>
    </w:p>
    <w:p w:rsidR="005569D1"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サ</w:t>
      </w:r>
      <w:r w:rsidRPr="00E678EE">
        <w:rPr>
          <w:rFonts w:hAnsi="ＭＳ 明朝" w:hint="eastAsia"/>
          <w:sz w:val="21"/>
          <w:szCs w:val="21"/>
        </w:rPr>
        <w:t xml:space="preserve">　土地、建物の所有の有無（法人のみ）</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シ</w:t>
      </w:r>
      <w:r w:rsidRPr="00E678EE">
        <w:rPr>
          <w:rFonts w:hAnsi="ＭＳ 明朝" w:hint="eastAsia"/>
          <w:sz w:val="21"/>
          <w:szCs w:val="21"/>
        </w:rPr>
        <w:t xml:space="preserve">　資本金等の額及び外国資本比率（会社のみ）</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ス</w:t>
      </w:r>
      <w:r w:rsidRPr="00E678EE">
        <w:rPr>
          <w:rFonts w:hAnsi="ＭＳ 明朝" w:hint="eastAsia"/>
          <w:sz w:val="21"/>
          <w:szCs w:val="21"/>
        </w:rPr>
        <w:t xml:space="preserve">　決算月（会社のみ）</w:t>
      </w:r>
    </w:p>
    <w:p w:rsidR="005569D1" w:rsidRPr="00E678EE" w:rsidRDefault="005569D1" w:rsidP="005569D1">
      <w:pPr>
        <w:overflowPunct w:val="0"/>
        <w:autoSpaceDE w:val="0"/>
        <w:autoSpaceDN w:val="0"/>
        <w:spacing w:line="300" w:lineRule="exact"/>
        <w:ind w:firstLineChars="200" w:firstLine="420"/>
        <w:rPr>
          <w:rFonts w:hAnsi="ＭＳ 明朝"/>
          <w:sz w:val="21"/>
          <w:szCs w:val="21"/>
        </w:rPr>
      </w:pPr>
      <w:r>
        <w:rPr>
          <w:rFonts w:hAnsi="ＭＳ 明朝" w:hint="eastAsia"/>
          <w:sz w:val="21"/>
          <w:szCs w:val="21"/>
        </w:rPr>
        <w:t>・</w:t>
      </w:r>
      <w:r w:rsidRPr="00E678EE">
        <w:rPr>
          <w:rFonts w:hAnsi="ＭＳ 明朝" w:hint="eastAsia"/>
          <w:sz w:val="21"/>
          <w:szCs w:val="21"/>
        </w:rPr>
        <w:t>産業別に調査する事項</w:t>
      </w:r>
    </w:p>
    <w:p w:rsidR="005569D1" w:rsidRPr="00E678EE" w:rsidRDefault="005569D1" w:rsidP="005569D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 xml:space="preserve">⑫ </w:t>
      </w:r>
      <w:r w:rsidRPr="00E678EE">
        <w:rPr>
          <w:rFonts w:hAnsi="ＭＳ 明朝" w:hint="eastAsia"/>
          <w:sz w:val="21"/>
          <w:szCs w:val="21"/>
        </w:rPr>
        <w:t>＜企業調査票＞</w:t>
      </w:r>
    </w:p>
    <w:p w:rsidR="005569D1"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ア</w:t>
      </w:r>
      <w:r w:rsidRPr="00E678EE">
        <w:rPr>
          <w:rFonts w:hAnsi="ＭＳ 明朝" w:hint="eastAsia"/>
          <w:sz w:val="21"/>
          <w:szCs w:val="21"/>
        </w:rPr>
        <w:t xml:space="preserve">　企業全体の主な事業の内容</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イ　年初及び年末商品手持額（法人のみ）</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ウ</w:t>
      </w:r>
      <w:r w:rsidRPr="00E678EE">
        <w:rPr>
          <w:rFonts w:hAnsi="ＭＳ 明朝" w:hint="eastAsia"/>
          <w:sz w:val="21"/>
          <w:szCs w:val="21"/>
        </w:rPr>
        <w:t xml:space="preserve">　</w:t>
      </w:r>
      <w:r>
        <w:rPr>
          <w:rFonts w:hAnsi="ＭＳ 明朝" w:hint="eastAsia"/>
          <w:sz w:val="21"/>
          <w:szCs w:val="21"/>
        </w:rPr>
        <w:t>年間商品仕入額</w:t>
      </w:r>
      <w:r w:rsidRPr="00E678EE">
        <w:rPr>
          <w:rFonts w:hAnsi="ＭＳ 明朝" w:hint="eastAsia"/>
          <w:sz w:val="21"/>
          <w:szCs w:val="21"/>
        </w:rPr>
        <w:t>（法人のみ）</w:t>
      </w:r>
    </w:p>
    <w:p w:rsidR="005569D1" w:rsidRPr="00E678EE" w:rsidRDefault="005569D1" w:rsidP="005569D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 xml:space="preserve">⑬ </w:t>
      </w:r>
      <w:r w:rsidRPr="00E678EE">
        <w:rPr>
          <w:rFonts w:hAnsi="ＭＳ 明朝" w:hint="eastAsia"/>
          <w:sz w:val="21"/>
          <w:szCs w:val="21"/>
        </w:rPr>
        <w:t>＜企業調査票（</w:t>
      </w:r>
      <w:r>
        <w:rPr>
          <w:rFonts w:hAnsi="ＭＳ 明朝" w:hint="eastAsia"/>
          <w:sz w:val="21"/>
          <w:szCs w:val="21"/>
        </w:rPr>
        <w:t>建設業、サービス関連産業Ａ、</w:t>
      </w:r>
      <w:r w:rsidRPr="00E678EE">
        <w:rPr>
          <w:rFonts w:hAnsi="ＭＳ 明朝" w:hint="eastAsia"/>
          <w:sz w:val="21"/>
          <w:szCs w:val="21"/>
        </w:rPr>
        <w:t>学校教育）＞</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ア</w:t>
      </w:r>
      <w:r w:rsidRPr="00E678EE">
        <w:rPr>
          <w:rFonts w:hAnsi="ＭＳ 明朝" w:hint="eastAsia"/>
          <w:sz w:val="21"/>
          <w:szCs w:val="21"/>
        </w:rPr>
        <w:t xml:space="preserve">　主な事業収入の内訳</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イ</w:t>
      </w:r>
      <w:r w:rsidRPr="00E678EE">
        <w:rPr>
          <w:rFonts w:hAnsi="ＭＳ 明朝" w:hint="eastAsia"/>
          <w:sz w:val="21"/>
          <w:szCs w:val="21"/>
        </w:rPr>
        <w:t xml:space="preserve">　業態別工事種類</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ウ</w:t>
      </w:r>
      <w:r w:rsidRPr="00E678EE">
        <w:rPr>
          <w:rFonts w:hAnsi="ＭＳ 明朝" w:hint="eastAsia"/>
          <w:sz w:val="21"/>
          <w:szCs w:val="21"/>
        </w:rPr>
        <w:t xml:space="preserve">　金融業、保険業の事業種類</w:t>
      </w:r>
    </w:p>
    <w:p w:rsidR="005569D1"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エ</w:t>
      </w:r>
      <w:r w:rsidRPr="00E678EE">
        <w:rPr>
          <w:rFonts w:hAnsi="ＭＳ 明朝" w:hint="eastAsia"/>
          <w:sz w:val="21"/>
          <w:szCs w:val="21"/>
        </w:rPr>
        <w:t xml:space="preserve">　学校等種類別収入</w:t>
      </w:r>
      <w:r>
        <w:rPr>
          <w:rFonts w:hAnsi="ＭＳ 明朝" w:hint="eastAsia"/>
          <w:sz w:val="21"/>
          <w:szCs w:val="21"/>
        </w:rPr>
        <w:t>内訳</w:t>
      </w:r>
    </w:p>
    <w:p w:rsidR="005569D1" w:rsidRPr="00E678EE" w:rsidRDefault="005569D1" w:rsidP="005569D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 xml:space="preserve">⑭ </w:t>
      </w:r>
      <w:r w:rsidRPr="00E678EE">
        <w:rPr>
          <w:rFonts w:hAnsi="ＭＳ 明朝" w:hint="eastAsia"/>
          <w:sz w:val="21"/>
          <w:szCs w:val="21"/>
        </w:rPr>
        <w:t>＜</w:t>
      </w:r>
      <w:r>
        <w:rPr>
          <w:rFonts w:hAnsi="ＭＳ 明朝" w:hint="eastAsia"/>
          <w:sz w:val="21"/>
          <w:szCs w:val="21"/>
        </w:rPr>
        <w:t>団体</w:t>
      </w:r>
      <w:r w:rsidRPr="00E678EE">
        <w:rPr>
          <w:rFonts w:hAnsi="ＭＳ 明朝" w:hint="eastAsia"/>
          <w:sz w:val="21"/>
          <w:szCs w:val="21"/>
        </w:rPr>
        <w:t>調査票（</w:t>
      </w:r>
      <w:r>
        <w:rPr>
          <w:rFonts w:hAnsi="ＭＳ 明朝" w:hint="eastAsia"/>
          <w:sz w:val="21"/>
          <w:szCs w:val="21"/>
        </w:rPr>
        <w:t>政治・経済・文化団体、宗教</w:t>
      </w:r>
      <w:r w:rsidRPr="00E678EE">
        <w:rPr>
          <w:rFonts w:hAnsi="ＭＳ 明朝" w:hint="eastAsia"/>
          <w:sz w:val="21"/>
          <w:szCs w:val="21"/>
        </w:rPr>
        <w:t>）＞</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ア</w:t>
      </w:r>
      <w:r w:rsidRPr="00E678EE">
        <w:rPr>
          <w:rFonts w:hAnsi="ＭＳ 明朝" w:hint="eastAsia"/>
          <w:sz w:val="21"/>
          <w:szCs w:val="21"/>
        </w:rPr>
        <w:t xml:space="preserve">　政治・経済・文化団体、宗教の種類</w:t>
      </w:r>
    </w:p>
    <w:p w:rsidR="005569D1" w:rsidRPr="00E678EE" w:rsidRDefault="005569D1" w:rsidP="005569D1">
      <w:pPr>
        <w:overflowPunct w:val="0"/>
        <w:autoSpaceDE w:val="0"/>
        <w:autoSpaceDN w:val="0"/>
        <w:spacing w:line="300" w:lineRule="exact"/>
        <w:rPr>
          <w:rFonts w:hAnsi="ＭＳ 明朝"/>
          <w:sz w:val="21"/>
          <w:szCs w:val="21"/>
        </w:rPr>
      </w:pPr>
    </w:p>
    <w:p w:rsidR="005569D1" w:rsidRPr="00E678EE" w:rsidRDefault="005569D1" w:rsidP="005569D1">
      <w:pPr>
        <w:overflowPunct w:val="0"/>
        <w:autoSpaceDE w:val="0"/>
        <w:autoSpaceDN w:val="0"/>
        <w:spacing w:line="300" w:lineRule="exact"/>
        <w:outlineLvl w:val="0"/>
        <w:rPr>
          <w:rFonts w:hAnsi="ＭＳ 明朝"/>
          <w:sz w:val="21"/>
          <w:szCs w:val="21"/>
          <w:bdr w:val="single" w:sz="4" w:space="0" w:color="auto"/>
        </w:rPr>
      </w:pPr>
      <w:r w:rsidRPr="00E678EE">
        <w:rPr>
          <w:rFonts w:hAnsi="ＭＳ 明朝" w:hint="eastAsia"/>
          <w:sz w:val="21"/>
          <w:szCs w:val="21"/>
        </w:rPr>
        <w:t>【事業所調査票】</w:t>
      </w:r>
    </w:p>
    <w:p w:rsidR="005569D1" w:rsidRPr="00E678EE" w:rsidRDefault="005569D1" w:rsidP="005569D1">
      <w:pPr>
        <w:overflowPunct w:val="0"/>
        <w:autoSpaceDE w:val="0"/>
        <w:autoSpaceDN w:val="0"/>
        <w:spacing w:line="300" w:lineRule="exact"/>
        <w:ind w:firstLineChars="200" w:firstLine="420"/>
        <w:outlineLvl w:val="0"/>
        <w:rPr>
          <w:rFonts w:hAnsi="ＭＳ 明朝"/>
          <w:sz w:val="21"/>
          <w:szCs w:val="21"/>
        </w:rPr>
      </w:pPr>
      <w:r w:rsidRPr="00E678EE">
        <w:rPr>
          <w:rFonts w:hAnsi="ＭＳ 明朝" w:hint="eastAsia"/>
          <w:sz w:val="21"/>
          <w:szCs w:val="21"/>
        </w:rPr>
        <w:t>・全産業共通事項（事業所）</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ア　事業所の名称及び電話番号</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イ　事業所の所在地</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ウ　事業所の開設時期</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エ　事業所の従業者数</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オ　本所等</w:t>
      </w:r>
      <w:r>
        <w:rPr>
          <w:rFonts w:hAnsi="ＭＳ 明朝" w:hint="eastAsia"/>
          <w:sz w:val="21"/>
          <w:szCs w:val="21"/>
        </w:rPr>
        <w:t>の別</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sidRPr="00E678EE">
        <w:rPr>
          <w:rFonts w:hAnsi="ＭＳ 明朝" w:hint="eastAsia"/>
          <w:sz w:val="21"/>
          <w:szCs w:val="21"/>
        </w:rPr>
        <w:t>カ　管理・補助的業務</w:t>
      </w:r>
    </w:p>
    <w:p w:rsidR="005569D1" w:rsidRPr="00E678EE" w:rsidRDefault="005569D1" w:rsidP="005569D1">
      <w:pPr>
        <w:overflowPunct w:val="0"/>
        <w:autoSpaceDE w:val="0"/>
        <w:autoSpaceDN w:val="0"/>
        <w:spacing w:line="300" w:lineRule="exact"/>
        <w:ind w:firstLineChars="200" w:firstLine="420"/>
        <w:rPr>
          <w:rFonts w:hAnsi="ＭＳ 明朝"/>
          <w:sz w:val="21"/>
          <w:szCs w:val="21"/>
        </w:rPr>
      </w:pPr>
      <w:r w:rsidRPr="00E678EE">
        <w:rPr>
          <w:rFonts w:hAnsi="ＭＳ 明朝" w:hint="eastAsia"/>
          <w:sz w:val="21"/>
          <w:szCs w:val="21"/>
        </w:rPr>
        <w:t>・産業別に調査する事項</w:t>
      </w:r>
    </w:p>
    <w:p w:rsidR="005569D1" w:rsidRPr="00E678EE" w:rsidRDefault="005569D1" w:rsidP="005569D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 xml:space="preserve">⑮ </w:t>
      </w:r>
      <w:r w:rsidRPr="00E678EE">
        <w:rPr>
          <w:rFonts w:hAnsi="ＭＳ 明朝" w:hint="eastAsia"/>
          <w:sz w:val="21"/>
          <w:szCs w:val="21"/>
        </w:rPr>
        <w:t>＜農業、林業、漁業調査票＞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ア</w:t>
      </w:r>
      <w:r w:rsidRPr="00E678EE">
        <w:rPr>
          <w:rFonts w:hAnsi="ＭＳ 明朝" w:hint="eastAsia"/>
          <w:sz w:val="21"/>
          <w:szCs w:val="21"/>
        </w:rPr>
        <w:t xml:space="preserve">　主な事業の内容</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イ</w:t>
      </w:r>
      <w:r w:rsidRPr="00E678EE">
        <w:rPr>
          <w:rFonts w:hAnsi="ＭＳ 明朝" w:hint="eastAsia"/>
          <w:sz w:val="21"/>
          <w:szCs w:val="21"/>
        </w:rPr>
        <w:t xml:space="preserve">　事業所の売上（収入）金額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ウ</w:t>
      </w:r>
      <w:r w:rsidRPr="00E678EE">
        <w:rPr>
          <w:rFonts w:hAnsi="ＭＳ 明朝" w:hint="eastAsia"/>
          <w:sz w:val="21"/>
          <w:szCs w:val="21"/>
        </w:rPr>
        <w:t xml:space="preserve">　事業別売上（収入）金額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エ</w:t>
      </w:r>
      <w:r w:rsidRPr="00E678EE">
        <w:rPr>
          <w:rFonts w:hAnsi="ＭＳ 明朝" w:hint="eastAsia"/>
          <w:sz w:val="21"/>
          <w:szCs w:val="21"/>
        </w:rPr>
        <w:t xml:space="preserve">　農業、林業、漁業の収入の内訳</w:t>
      </w:r>
    </w:p>
    <w:p w:rsidR="005569D1" w:rsidRPr="00E678EE" w:rsidRDefault="005569D1" w:rsidP="005569D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⑯ ＜</w:t>
      </w:r>
      <w:r w:rsidRPr="00E678EE">
        <w:rPr>
          <w:rFonts w:hAnsi="ＭＳ 明朝" w:hint="eastAsia"/>
          <w:sz w:val="21"/>
          <w:szCs w:val="21"/>
        </w:rPr>
        <w:t>鉱業、採石業、砂利採取業調査票＞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ア</w:t>
      </w:r>
      <w:r w:rsidRPr="00E678EE">
        <w:rPr>
          <w:rFonts w:hAnsi="ＭＳ 明朝" w:hint="eastAsia"/>
          <w:sz w:val="21"/>
          <w:szCs w:val="21"/>
        </w:rPr>
        <w:t xml:space="preserve">　主な事業の内容</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イ</w:t>
      </w:r>
      <w:r w:rsidRPr="00E678EE">
        <w:rPr>
          <w:rFonts w:hAnsi="ＭＳ 明朝" w:hint="eastAsia"/>
          <w:sz w:val="21"/>
          <w:szCs w:val="21"/>
        </w:rPr>
        <w:t xml:space="preserve">　事業所の売上（収入）金額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ウ</w:t>
      </w:r>
      <w:r w:rsidRPr="00E678EE">
        <w:rPr>
          <w:rFonts w:hAnsi="ＭＳ 明朝" w:hint="eastAsia"/>
          <w:sz w:val="21"/>
          <w:szCs w:val="21"/>
        </w:rPr>
        <w:t xml:space="preserve">　事業別売上（収入）金額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エ</w:t>
      </w:r>
      <w:r w:rsidRPr="00E678EE">
        <w:rPr>
          <w:rFonts w:hAnsi="ＭＳ 明朝" w:hint="eastAsia"/>
          <w:sz w:val="21"/>
          <w:szCs w:val="21"/>
        </w:rPr>
        <w:t xml:space="preserve">　給与総額等</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オ</w:t>
      </w:r>
      <w:r w:rsidRPr="00E678EE">
        <w:rPr>
          <w:rFonts w:hAnsi="ＭＳ 明朝" w:hint="eastAsia"/>
          <w:sz w:val="21"/>
          <w:szCs w:val="21"/>
        </w:rPr>
        <w:t xml:space="preserve">　鉱業活動に係る費用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カ</w:t>
      </w:r>
      <w:r w:rsidRPr="00E678EE">
        <w:rPr>
          <w:rFonts w:hAnsi="ＭＳ 明朝" w:hint="eastAsia"/>
          <w:sz w:val="21"/>
          <w:szCs w:val="21"/>
        </w:rPr>
        <w:t xml:space="preserve">　生産数量及び生産金額</w:t>
      </w:r>
    </w:p>
    <w:p w:rsidR="005569D1" w:rsidRPr="00E678EE" w:rsidRDefault="005569D1" w:rsidP="005569D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 xml:space="preserve">⑰ </w:t>
      </w:r>
      <w:r w:rsidRPr="00E678EE">
        <w:rPr>
          <w:rFonts w:hAnsi="ＭＳ 明朝" w:hint="eastAsia"/>
          <w:sz w:val="21"/>
          <w:szCs w:val="21"/>
        </w:rPr>
        <w:t>＜製造業調査票＞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ア</w:t>
      </w:r>
      <w:r w:rsidRPr="00E678EE">
        <w:rPr>
          <w:rFonts w:hAnsi="ＭＳ 明朝" w:hint="eastAsia"/>
          <w:sz w:val="21"/>
          <w:szCs w:val="21"/>
        </w:rPr>
        <w:t xml:space="preserve">　主な事業の内容</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イ</w:t>
      </w:r>
      <w:r w:rsidRPr="00E678EE">
        <w:rPr>
          <w:rFonts w:hAnsi="ＭＳ 明朝" w:hint="eastAsia"/>
          <w:sz w:val="21"/>
          <w:szCs w:val="21"/>
        </w:rPr>
        <w:t xml:space="preserve">　事業所の売上（収入）金額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ウ</w:t>
      </w:r>
      <w:r w:rsidRPr="00E678EE">
        <w:rPr>
          <w:rFonts w:hAnsi="ＭＳ 明朝" w:hint="eastAsia"/>
          <w:sz w:val="21"/>
          <w:szCs w:val="21"/>
        </w:rPr>
        <w:t xml:space="preserve">　事業別売上（収入）金額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エ</w:t>
      </w:r>
      <w:r w:rsidRPr="00E678EE">
        <w:rPr>
          <w:rFonts w:hAnsi="ＭＳ 明朝" w:hint="eastAsia"/>
          <w:sz w:val="21"/>
          <w:szCs w:val="21"/>
        </w:rPr>
        <w:t xml:space="preserve">　人件費及び人材派遣会社への支払額</w:t>
      </w:r>
    </w:p>
    <w:p w:rsidR="005569D1" w:rsidRPr="00E678EE" w:rsidRDefault="005569D1" w:rsidP="005569D1">
      <w:pPr>
        <w:overflowPunct w:val="0"/>
        <w:autoSpaceDE w:val="0"/>
        <w:autoSpaceDN w:val="0"/>
        <w:spacing w:line="300" w:lineRule="exact"/>
        <w:ind w:leftChars="350" w:left="1060" w:hangingChars="105" w:hanging="220"/>
        <w:rPr>
          <w:rFonts w:hAnsi="ＭＳ 明朝"/>
          <w:sz w:val="21"/>
          <w:szCs w:val="21"/>
        </w:rPr>
      </w:pPr>
      <w:r>
        <w:rPr>
          <w:rFonts w:hAnsi="ＭＳ 明朝" w:hint="eastAsia"/>
          <w:sz w:val="21"/>
          <w:szCs w:val="21"/>
        </w:rPr>
        <w:t>オ</w:t>
      </w:r>
      <w:r w:rsidRPr="00E678EE">
        <w:rPr>
          <w:rFonts w:hAnsi="ＭＳ 明朝" w:hint="eastAsia"/>
          <w:sz w:val="21"/>
          <w:szCs w:val="21"/>
        </w:rPr>
        <w:t xml:space="preserve">　原材料、燃料、電力の使用額、委託生産費、製造等に関連する外注費及び転売した商品の仕入額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カ</w:t>
      </w:r>
      <w:r w:rsidRPr="00E678EE">
        <w:rPr>
          <w:rFonts w:hAnsi="ＭＳ 明朝" w:hint="eastAsia"/>
          <w:sz w:val="21"/>
          <w:szCs w:val="21"/>
        </w:rPr>
        <w:t xml:space="preserve">　有形固定資産</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キ</w:t>
      </w:r>
      <w:r w:rsidRPr="00E678EE">
        <w:rPr>
          <w:rFonts w:hAnsi="ＭＳ 明朝" w:hint="eastAsia"/>
          <w:sz w:val="21"/>
          <w:szCs w:val="21"/>
        </w:rPr>
        <w:t xml:space="preserve">　リース契約による契約額及び支払額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ク</w:t>
      </w:r>
      <w:r w:rsidRPr="00E678EE">
        <w:rPr>
          <w:rFonts w:hAnsi="ＭＳ 明朝" w:hint="eastAsia"/>
          <w:sz w:val="21"/>
          <w:szCs w:val="21"/>
        </w:rPr>
        <w:t xml:space="preserve">　製造品在庫額、半製品、仕掛品の価額及び原材料、燃料の在庫額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ケ</w:t>
      </w:r>
      <w:r w:rsidRPr="00E678EE">
        <w:rPr>
          <w:rFonts w:hAnsi="ＭＳ 明朝" w:hint="eastAsia"/>
          <w:sz w:val="21"/>
          <w:szCs w:val="21"/>
        </w:rPr>
        <w:t xml:space="preserve">　製造品出荷額、在庫額等</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コ</w:t>
      </w:r>
      <w:r w:rsidRPr="00E678EE">
        <w:rPr>
          <w:rFonts w:hAnsi="ＭＳ 明朝" w:hint="eastAsia"/>
          <w:sz w:val="21"/>
          <w:szCs w:val="21"/>
        </w:rPr>
        <w:t xml:space="preserve">　酒税、たばこ税、揮発油税及び地方揮発油税の合計額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サ</w:t>
      </w:r>
      <w:r w:rsidRPr="00E678EE">
        <w:rPr>
          <w:rFonts w:hAnsi="ＭＳ 明朝" w:hint="eastAsia"/>
          <w:sz w:val="21"/>
          <w:szCs w:val="21"/>
        </w:rPr>
        <w:t xml:space="preserve">　製造品出荷額等に占める直接輸出額の割合</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シ</w:t>
      </w:r>
      <w:r w:rsidRPr="00E678EE">
        <w:rPr>
          <w:rFonts w:hAnsi="ＭＳ 明朝" w:hint="eastAsia"/>
          <w:sz w:val="21"/>
          <w:szCs w:val="21"/>
        </w:rPr>
        <w:t xml:space="preserve">　主要原材料名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ス</w:t>
      </w:r>
      <w:r w:rsidRPr="00E678EE">
        <w:rPr>
          <w:rFonts w:hAnsi="ＭＳ 明朝" w:hint="eastAsia"/>
          <w:sz w:val="21"/>
          <w:szCs w:val="21"/>
        </w:rPr>
        <w:t xml:space="preserve">　工業用地及び工業用水</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セ</w:t>
      </w:r>
      <w:r w:rsidRPr="00E678EE">
        <w:rPr>
          <w:rFonts w:hAnsi="ＭＳ 明朝" w:hint="eastAsia"/>
          <w:sz w:val="21"/>
          <w:szCs w:val="21"/>
        </w:rPr>
        <w:t xml:space="preserve">　作業工程</w:t>
      </w:r>
    </w:p>
    <w:p w:rsidR="005569D1" w:rsidRPr="00E678EE" w:rsidRDefault="005569D1" w:rsidP="005569D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 xml:space="preserve">⑱ </w:t>
      </w:r>
      <w:r w:rsidRPr="00E678EE">
        <w:rPr>
          <w:rFonts w:hAnsi="ＭＳ 明朝" w:hint="eastAsia"/>
          <w:sz w:val="21"/>
          <w:szCs w:val="21"/>
        </w:rPr>
        <w:t>＜卸売業、小売業調査票＞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ア</w:t>
      </w:r>
      <w:r w:rsidRPr="00E678EE">
        <w:rPr>
          <w:rFonts w:hAnsi="ＭＳ 明朝" w:hint="eastAsia"/>
          <w:sz w:val="21"/>
          <w:szCs w:val="21"/>
        </w:rPr>
        <w:t xml:space="preserve">　主な事業の内容</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イ</w:t>
      </w:r>
      <w:r w:rsidRPr="00E678EE">
        <w:rPr>
          <w:rFonts w:hAnsi="ＭＳ 明朝" w:hint="eastAsia"/>
          <w:sz w:val="21"/>
          <w:szCs w:val="21"/>
        </w:rPr>
        <w:t xml:space="preserve">　事業所の売上（収入）金額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ウ</w:t>
      </w:r>
      <w:r w:rsidRPr="00E678EE">
        <w:rPr>
          <w:rFonts w:hAnsi="ＭＳ 明朝" w:hint="eastAsia"/>
          <w:sz w:val="21"/>
          <w:szCs w:val="21"/>
        </w:rPr>
        <w:t xml:space="preserve">　事業別売上（収入）金額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エ</w:t>
      </w:r>
      <w:r w:rsidRPr="00E678EE">
        <w:rPr>
          <w:rFonts w:hAnsi="ＭＳ 明朝" w:hint="eastAsia"/>
          <w:sz w:val="21"/>
          <w:szCs w:val="21"/>
        </w:rPr>
        <w:t xml:space="preserve">　年間商品販売額等</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オ</w:t>
      </w:r>
      <w:r w:rsidRPr="00E678EE">
        <w:rPr>
          <w:rFonts w:hAnsi="ＭＳ 明朝" w:hint="eastAsia"/>
          <w:sz w:val="21"/>
          <w:szCs w:val="21"/>
        </w:rPr>
        <w:t xml:space="preserve">　小売販売額の商品群別割合</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カ</w:t>
      </w:r>
      <w:r w:rsidRPr="00E678EE">
        <w:rPr>
          <w:rFonts w:hAnsi="ＭＳ 明朝" w:hint="eastAsia"/>
          <w:sz w:val="21"/>
          <w:szCs w:val="21"/>
        </w:rPr>
        <w:t xml:space="preserve">　小売販売額の商品販売形態別割合</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キ</w:t>
      </w:r>
      <w:r w:rsidRPr="00E678EE">
        <w:rPr>
          <w:rFonts w:hAnsi="ＭＳ 明朝" w:hint="eastAsia"/>
          <w:sz w:val="21"/>
          <w:szCs w:val="21"/>
        </w:rPr>
        <w:t xml:space="preserve">　セルフサービス方式の採用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ク</w:t>
      </w:r>
      <w:r w:rsidRPr="00E678EE">
        <w:rPr>
          <w:rFonts w:hAnsi="ＭＳ 明朝" w:hint="eastAsia"/>
          <w:sz w:val="21"/>
          <w:szCs w:val="21"/>
        </w:rPr>
        <w:t xml:space="preserve">　売場面積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ケ</w:t>
      </w:r>
      <w:r w:rsidRPr="00E678EE">
        <w:rPr>
          <w:rFonts w:hAnsi="ＭＳ 明朝" w:hint="eastAsia"/>
          <w:sz w:val="21"/>
          <w:szCs w:val="21"/>
        </w:rPr>
        <w:t xml:space="preserve">　営業時間</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コ</w:t>
      </w:r>
      <w:r w:rsidRPr="00E678EE">
        <w:rPr>
          <w:rFonts w:hAnsi="ＭＳ 明朝" w:hint="eastAsia"/>
          <w:sz w:val="21"/>
          <w:szCs w:val="21"/>
        </w:rPr>
        <w:t xml:space="preserve">　店舗形態</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サ</w:t>
      </w:r>
      <w:r w:rsidRPr="00E678EE">
        <w:rPr>
          <w:rFonts w:hAnsi="ＭＳ 明朝" w:hint="eastAsia"/>
          <w:sz w:val="21"/>
          <w:szCs w:val="21"/>
        </w:rPr>
        <w:t xml:space="preserve">　チェーン組織への加盟</w:t>
      </w:r>
    </w:p>
    <w:p w:rsidR="005569D1" w:rsidRPr="00E678EE" w:rsidRDefault="005569D1" w:rsidP="005569D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 xml:space="preserve">⑲ </w:t>
      </w:r>
      <w:r w:rsidRPr="00E678EE">
        <w:rPr>
          <w:rFonts w:hAnsi="ＭＳ 明朝" w:hint="eastAsia"/>
          <w:sz w:val="21"/>
          <w:szCs w:val="21"/>
        </w:rPr>
        <w:t>＜医療、福祉調査票＞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ア</w:t>
      </w:r>
      <w:r w:rsidRPr="00E678EE">
        <w:rPr>
          <w:rFonts w:hAnsi="ＭＳ 明朝" w:hint="eastAsia"/>
          <w:sz w:val="21"/>
          <w:szCs w:val="21"/>
        </w:rPr>
        <w:t xml:space="preserve">　事業所の売上（収入）金額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イ</w:t>
      </w:r>
      <w:r w:rsidRPr="00E678EE">
        <w:rPr>
          <w:rFonts w:hAnsi="ＭＳ 明朝" w:hint="eastAsia"/>
          <w:sz w:val="21"/>
          <w:szCs w:val="21"/>
        </w:rPr>
        <w:t xml:space="preserve">　事業別売上（収入）金額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ウ</w:t>
      </w:r>
      <w:r w:rsidRPr="00E678EE">
        <w:rPr>
          <w:rFonts w:hAnsi="ＭＳ 明朝" w:hint="eastAsia"/>
          <w:sz w:val="21"/>
          <w:szCs w:val="21"/>
        </w:rPr>
        <w:t xml:space="preserve">　医療、福祉</w:t>
      </w:r>
      <w:r>
        <w:rPr>
          <w:rFonts w:hAnsi="ＭＳ 明朝" w:hint="eastAsia"/>
          <w:sz w:val="21"/>
          <w:szCs w:val="21"/>
        </w:rPr>
        <w:t>の</w:t>
      </w:r>
      <w:r w:rsidRPr="00E678EE">
        <w:rPr>
          <w:rFonts w:hAnsi="ＭＳ 明朝" w:hint="eastAsia"/>
          <w:sz w:val="21"/>
          <w:szCs w:val="21"/>
        </w:rPr>
        <w:t>事業収入内訳</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エ</w:t>
      </w:r>
      <w:r w:rsidRPr="00E678EE">
        <w:rPr>
          <w:rFonts w:hAnsi="ＭＳ 明朝" w:hint="eastAsia"/>
          <w:sz w:val="21"/>
          <w:szCs w:val="21"/>
        </w:rPr>
        <w:t xml:space="preserve">　医療、福祉の相手先別収入割合</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オ</w:t>
      </w:r>
      <w:r w:rsidRPr="00E678EE">
        <w:rPr>
          <w:rFonts w:hAnsi="ＭＳ 明朝" w:hint="eastAsia"/>
          <w:sz w:val="21"/>
          <w:szCs w:val="21"/>
        </w:rPr>
        <w:t xml:space="preserve">　事業所の形態、主な事業の内容</w:t>
      </w:r>
    </w:p>
    <w:p w:rsidR="005569D1" w:rsidRPr="00E678EE" w:rsidRDefault="005569D1" w:rsidP="005569D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 xml:space="preserve">⑳ </w:t>
      </w:r>
      <w:r w:rsidRPr="00E678EE">
        <w:rPr>
          <w:rFonts w:hAnsi="ＭＳ 明朝" w:hint="eastAsia"/>
          <w:sz w:val="21"/>
          <w:szCs w:val="21"/>
        </w:rPr>
        <w:t>＜建設業、サービス関連産業Ａ</w:t>
      </w:r>
      <w:r>
        <w:rPr>
          <w:rFonts w:hAnsi="ＭＳ 明朝" w:hint="eastAsia"/>
          <w:sz w:val="21"/>
          <w:szCs w:val="21"/>
        </w:rPr>
        <w:t>、学校教育</w:t>
      </w:r>
      <w:r w:rsidRPr="00E678EE">
        <w:rPr>
          <w:rFonts w:hAnsi="ＭＳ 明朝" w:hint="eastAsia"/>
          <w:sz w:val="21"/>
          <w:szCs w:val="21"/>
        </w:rPr>
        <w:t>調査票＞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ア</w:t>
      </w:r>
      <w:r w:rsidRPr="00E678EE">
        <w:rPr>
          <w:rFonts w:hAnsi="ＭＳ 明朝" w:hint="eastAsia"/>
          <w:sz w:val="21"/>
          <w:szCs w:val="21"/>
        </w:rPr>
        <w:t xml:space="preserve">　主な事業の種類</w:t>
      </w:r>
    </w:p>
    <w:p w:rsidR="005569D1" w:rsidRPr="00E678EE" w:rsidRDefault="005569D1" w:rsidP="005569D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 xml:space="preserve">㉑ </w:t>
      </w:r>
      <w:r w:rsidRPr="00E678EE">
        <w:rPr>
          <w:rFonts w:hAnsi="ＭＳ 明朝" w:hint="eastAsia"/>
          <w:sz w:val="21"/>
          <w:szCs w:val="21"/>
        </w:rPr>
        <w:t>＜協同組合調査票＞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ア</w:t>
      </w:r>
      <w:r w:rsidRPr="00E678EE">
        <w:rPr>
          <w:rFonts w:hAnsi="ＭＳ 明朝" w:hint="eastAsia"/>
          <w:sz w:val="21"/>
          <w:szCs w:val="21"/>
        </w:rPr>
        <w:t xml:space="preserve">　事業所の売上（収入）金額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イ</w:t>
      </w:r>
      <w:r w:rsidRPr="00E678EE">
        <w:rPr>
          <w:rFonts w:hAnsi="ＭＳ 明朝" w:hint="eastAsia"/>
          <w:sz w:val="21"/>
          <w:szCs w:val="21"/>
        </w:rPr>
        <w:t xml:space="preserve">　事業別売上（収入）金額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ウ</w:t>
      </w:r>
      <w:r w:rsidRPr="00E678EE">
        <w:rPr>
          <w:rFonts w:hAnsi="ＭＳ 明朝" w:hint="eastAsia"/>
          <w:sz w:val="21"/>
          <w:szCs w:val="21"/>
        </w:rPr>
        <w:t xml:space="preserve">　協同組合の種類</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エ</w:t>
      </w:r>
      <w:r w:rsidRPr="00E678EE">
        <w:rPr>
          <w:rFonts w:hAnsi="ＭＳ 明朝" w:hint="eastAsia"/>
          <w:sz w:val="21"/>
          <w:szCs w:val="21"/>
        </w:rPr>
        <w:t xml:space="preserve">　信用事業又は共済事業の実施の有無</w:t>
      </w:r>
    </w:p>
    <w:p w:rsidR="005569D1" w:rsidRPr="00E678EE" w:rsidRDefault="005569D1" w:rsidP="005569D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 xml:space="preserve">㉒ </w:t>
      </w:r>
      <w:r w:rsidRPr="00E678EE">
        <w:rPr>
          <w:rFonts w:hAnsi="ＭＳ 明朝" w:hint="eastAsia"/>
          <w:sz w:val="21"/>
          <w:szCs w:val="21"/>
        </w:rPr>
        <w:t>＜サービス関連産業Ｂ調査票＞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ア</w:t>
      </w:r>
      <w:r w:rsidRPr="00E678EE">
        <w:rPr>
          <w:rFonts w:hAnsi="ＭＳ 明朝" w:hint="eastAsia"/>
          <w:sz w:val="21"/>
          <w:szCs w:val="21"/>
        </w:rPr>
        <w:t xml:space="preserve">　主な事業の内容</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イ</w:t>
      </w:r>
      <w:r w:rsidRPr="00E678EE">
        <w:rPr>
          <w:rFonts w:hAnsi="ＭＳ 明朝" w:hint="eastAsia"/>
          <w:sz w:val="21"/>
          <w:szCs w:val="21"/>
        </w:rPr>
        <w:t xml:space="preserve">　事業所の売上（収入）金額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ウ</w:t>
      </w:r>
      <w:r w:rsidRPr="00E678EE">
        <w:rPr>
          <w:rFonts w:hAnsi="ＭＳ 明朝" w:hint="eastAsia"/>
          <w:sz w:val="21"/>
          <w:szCs w:val="21"/>
        </w:rPr>
        <w:t xml:space="preserve">　事業別売上（収入）金額</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エ</w:t>
      </w:r>
      <w:r w:rsidRPr="00E678EE">
        <w:rPr>
          <w:rFonts w:hAnsi="ＭＳ 明朝" w:hint="eastAsia"/>
          <w:sz w:val="21"/>
          <w:szCs w:val="21"/>
        </w:rPr>
        <w:t xml:space="preserve">　サービス関連産業Ｂの事業収入内訳</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オ</w:t>
      </w:r>
      <w:r w:rsidRPr="00E678EE">
        <w:rPr>
          <w:rFonts w:hAnsi="ＭＳ 明朝" w:hint="eastAsia"/>
          <w:sz w:val="21"/>
          <w:szCs w:val="21"/>
        </w:rPr>
        <w:t xml:space="preserve">　施設・店舗等形態</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カ</w:t>
      </w:r>
      <w:r w:rsidRPr="00E678EE">
        <w:rPr>
          <w:rFonts w:hAnsi="ＭＳ 明朝" w:hint="eastAsia"/>
          <w:sz w:val="21"/>
          <w:szCs w:val="21"/>
        </w:rPr>
        <w:t xml:space="preserve">　サービス関連産業Ｂの相手先別収入割合</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キ</w:t>
      </w:r>
      <w:r w:rsidRPr="00E678EE">
        <w:rPr>
          <w:rFonts w:hAnsi="ＭＳ 明朝" w:hint="eastAsia"/>
          <w:sz w:val="21"/>
          <w:szCs w:val="21"/>
        </w:rPr>
        <w:t xml:space="preserve">　飲食サービス業の８時間換算雇用者数</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ク</w:t>
      </w:r>
      <w:r w:rsidRPr="00E678EE">
        <w:rPr>
          <w:rFonts w:hAnsi="ＭＳ 明朝" w:hint="eastAsia"/>
          <w:sz w:val="21"/>
          <w:szCs w:val="21"/>
        </w:rPr>
        <w:t xml:space="preserve">　宿泊業の収容人数、客室数</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ケ</w:t>
      </w:r>
      <w:r w:rsidRPr="00E678EE">
        <w:rPr>
          <w:rFonts w:hAnsi="ＭＳ 明朝" w:hint="eastAsia"/>
          <w:sz w:val="21"/>
          <w:szCs w:val="21"/>
        </w:rPr>
        <w:t xml:space="preserve">　物品賃貸業のレンタル年間売上高及びリース年間契約高</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コ</w:t>
      </w:r>
      <w:r w:rsidRPr="00E678EE">
        <w:rPr>
          <w:rFonts w:hAnsi="ＭＳ 明朝" w:hint="eastAsia"/>
          <w:sz w:val="21"/>
          <w:szCs w:val="21"/>
        </w:rPr>
        <w:t xml:space="preserve">　特定のサービス業における取扱件数、入場者数、利用者数等</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サ</w:t>
      </w:r>
      <w:r w:rsidRPr="00E678EE">
        <w:rPr>
          <w:rFonts w:hAnsi="ＭＳ 明朝" w:hint="eastAsia"/>
          <w:sz w:val="21"/>
          <w:szCs w:val="21"/>
        </w:rPr>
        <w:t xml:space="preserve">　特定のサービス業における同業者との契約割合</w:t>
      </w:r>
    </w:p>
    <w:p w:rsidR="005569D1" w:rsidRPr="00E678EE" w:rsidRDefault="005569D1" w:rsidP="005569D1">
      <w:pPr>
        <w:overflowPunct w:val="0"/>
        <w:autoSpaceDE w:val="0"/>
        <w:autoSpaceDN w:val="0"/>
        <w:spacing w:line="300" w:lineRule="exact"/>
        <w:ind w:firstLineChars="300" w:firstLine="630"/>
        <w:rPr>
          <w:rFonts w:hAnsi="ＭＳ 明朝"/>
          <w:sz w:val="21"/>
          <w:szCs w:val="21"/>
        </w:rPr>
      </w:pPr>
      <w:r>
        <w:rPr>
          <w:rFonts w:hAnsi="ＭＳ 明朝" w:hint="eastAsia"/>
          <w:sz w:val="21"/>
          <w:szCs w:val="21"/>
        </w:rPr>
        <w:t xml:space="preserve">㉓ </w:t>
      </w:r>
      <w:r w:rsidRPr="00E678EE">
        <w:rPr>
          <w:rFonts w:hAnsi="ＭＳ 明朝" w:hint="eastAsia"/>
          <w:sz w:val="21"/>
          <w:szCs w:val="21"/>
        </w:rPr>
        <w:t>＜</w:t>
      </w:r>
      <w:r>
        <w:rPr>
          <w:rFonts w:hAnsi="ＭＳ 明朝" w:hint="eastAsia"/>
          <w:sz w:val="21"/>
          <w:szCs w:val="21"/>
        </w:rPr>
        <w:t>政治・経済・文化団体、宗教</w:t>
      </w:r>
      <w:r w:rsidRPr="00E678EE">
        <w:rPr>
          <w:rFonts w:hAnsi="ＭＳ 明朝" w:hint="eastAsia"/>
          <w:sz w:val="21"/>
          <w:szCs w:val="21"/>
        </w:rPr>
        <w:t>調査票＞</w:t>
      </w:r>
    </w:p>
    <w:p w:rsidR="005569D1" w:rsidRPr="00E678EE" w:rsidRDefault="005569D1" w:rsidP="005569D1">
      <w:pPr>
        <w:overflowPunct w:val="0"/>
        <w:autoSpaceDE w:val="0"/>
        <w:autoSpaceDN w:val="0"/>
        <w:spacing w:line="300" w:lineRule="exact"/>
        <w:ind w:firstLineChars="400" w:firstLine="840"/>
        <w:rPr>
          <w:rFonts w:hAnsi="ＭＳ 明朝"/>
          <w:sz w:val="21"/>
          <w:szCs w:val="21"/>
        </w:rPr>
      </w:pPr>
      <w:r>
        <w:rPr>
          <w:rFonts w:hAnsi="ＭＳ 明朝" w:hint="eastAsia"/>
          <w:sz w:val="21"/>
          <w:szCs w:val="21"/>
        </w:rPr>
        <w:t>ア</w:t>
      </w:r>
      <w:r w:rsidRPr="00E678EE">
        <w:rPr>
          <w:rFonts w:hAnsi="ＭＳ 明朝" w:hint="eastAsia"/>
          <w:sz w:val="21"/>
          <w:szCs w:val="21"/>
        </w:rPr>
        <w:t xml:space="preserve">　</w:t>
      </w:r>
      <w:r>
        <w:rPr>
          <w:rFonts w:hAnsi="ＭＳ 明朝" w:hint="eastAsia"/>
          <w:sz w:val="21"/>
          <w:szCs w:val="21"/>
        </w:rPr>
        <w:t>政治・経済・文化団体、宗教の種類</w:t>
      </w:r>
    </w:p>
    <w:p w:rsidR="005569D1" w:rsidRPr="00695B88" w:rsidRDefault="005569D1" w:rsidP="005569D1">
      <w:pPr>
        <w:overflowPunct w:val="0"/>
        <w:autoSpaceDE w:val="0"/>
        <w:autoSpaceDN w:val="0"/>
        <w:spacing w:line="300" w:lineRule="exact"/>
        <w:rPr>
          <w:rFonts w:hAnsi="ＭＳ 明朝"/>
          <w:sz w:val="22"/>
        </w:rPr>
      </w:pPr>
    </w:p>
    <w:p w:rsidR="005569D1" w:rsidRPr="00D738F3" w:rsidRDefault="003C090A" w:rsidP="005569D1">
      <w:pPr>
        <w:widowControl/>
        <w:autoSpaceDE w:val="0"/>
        <w:autoSpaceDN w:val="0"/>
        <w:rPr>
          <w:rFonts w:ascii="ＭＳ ゴシック" w:eastAsia="ＭＳ ゴシック" w:hAnsi="ＭＳ ゴシック" w:cs="ＭＳ Ｐゴシック"/>
          <w:color w:val="000000"/>
          <w:kern w:val="0"/>
          <w:sz w:val="21"/>
          <w:szCs w:val="21"/>
        </w:rPr>
      </w:pPr>
      <w:r>
        <w:rPr>
          <w:rFonts w:ascii="ＭＳ ゴシック" w:eastAsia="ＭＳ ゴシック" w:hAnsi="ＭＳ ゴシック" w:cs="ＭＳ Ｐゴシック" w:hint="eastAsia"/>
          <w:color w:val="000000"/>
          <w:kern w:val="0"/>
          <w:sz w:val="21"/>
          <w:szCs w:val="21"/>
        </w:rPr>
        <w:t xml:space="preserve">６　</w:t>
      </w:r>
      <w:bookmarkStart w:id="0" w:name="_GoBack"/>
      <w:bookmarkEnd w:id="0"/>
      <w:r w:rsidR="005569D1" w:rsidRPr="00D738F3">
        <w:rPr>
          <w:rFonts w:ascii="ＭＳ ゴシック" w:eastAsia="ＭＳ ゴシック" w:hAnsi="ＭＳ ゴシック" w:cs="ＭＳ Ｐゴシック" w:hint="eastAsia"/>
          <w:color w:val="000000"/>
          <w:kern w:val="0"/>
          <w:sz w:val="21"/>
          <w:szCs w:val="21"/>
        </w:rPr>
        <w:t>調査の方法</w:t>
      </w:r>
    </w:p>
    <w:p w:rsidR="005569D1" w:rsidRPr="00C856FD" w:rsidRDefault="005569D1" w:rsidP="005569D1">
      <w:pPr>
        <w:widowControl/>
        <w:autoSpaceDE w:val="0"/>
        <w:autoSpaceDN w:val="0"/>
        <w:ind w:firstLineChars="100" w:firstLine="210"/>
        <w:rPr>
          <w:rFonts w:hAnsi="ＭＳ 明朝" w:cs="ＭＳ Ｐゴシック"/>
          <w:color w:val="000000"/>
          <w:kern w:val="0"/>
          <w:sz w:val="21"/>
          <w:szCs w:val="21"/>
        </w:rPr>
      </w:pPr>
      <w:r w:rsidRPr="00C856FD">
        <w:rPr>
          <w:rFonts w:hAnsi="ＭＳ 明朝" w:cs="ＭＳ Ｐゴシック" w:hint="eastAsia"/>
          <w:color w:val="000000"/>
          <w:kern w:val="0"/>
          <w:sz w:val="21"/>
          <w:szCs w:val="21"/>
        </w:rPr>
        <w:t>調査は</w:t>
      </w:r>
      <w:r>
        <w:rPr>
          <w:rFonts w:hAnsi="ＭＳ 明朝" w:cs="ＭＳ Ｐゴシック" w:hint="eastAsia"/>
          <w:color w:val="000000"/>
          <w:kern w:val="0"/>
          <w:sz w:val="21"/>
          <w:szCs w:val="21"/>
        </w:rPr>
        <w:t>調査員による調査（以下「</w:t>
      </w:r>
      <w:r w:rsidRPr="00C856FD">
        <w:rPr>
          <w:rFonts w:hAnsi="ＭＳ 明朝" w:cs="ＭＳ Ｐゴシック" w:hint="eastAsia"/>
          <w:color w:val="000000"/>
          <w:kern w:val="0"/>
          <w:sz w:val="21"/>
          <w:szCs w:val="21"/>
        </w:rPr>
        <w:t>調査員調査</w:t>
      </w:r>
      <w:r>
        <w:rPr>
          <w:rFonts w:hAnsi="ＭＳ 明朝" w:cs="ＭＳ Ｐゴシック" w:hint="eastAsia"/>
          <w:color w:val="000000"/>
          <w:kern w:val="0"/>
          <w:sz w:val="21"/>
          <w:szCs w:val="21"/>
        </w:rPr>
        <w:t>」という。）</w:t>
      </w:r>
      <w:r w:rsidRPr="00C856FD">
        <w:rPr>
          <w:rFonts w:hAnsi="ＭＳ 明朝" w:cs="ＭＳ Ｐゴシック" w:hint="eastAsia"/>
          <w:color w:val="000000"/>
          <w:kern w:val="0"/>
          <w:sz w:val="21"/>
          <w:szCs w:val="21"/>
        </w:rPr>
        <w:t>と</w:t>
      </w:r>
      <w:r>
        <w:rPr>
          <w:rFonts w:hAnsi="ＭＳ 明朝" w:cs="ＭＳ Ｐゴシック" w:hint="eastAsia"/>
          <w:color w:val="000000"/>
          <w:kern w:val="0"/>
          <w:sz w:val="21"/>
          <w:szCs w:val="21"/>
        </w:rPr>
        <w:t>総務省、経済産業省、都道府県及び市区による調査（以下「直轄調査」という。）</w:t>
      </w:r>
      <w:r w:rsidRPr="00C856FD">
        <w:rPr>
          <w:rFonts w:hAnsi="ＭＳ 明朝" w:cs="ＭＳ Ｐゴシック" w:hint="eastAsia"/>
          <w:color w:val="000000"/>
          <w:kern w:val="0"/>
          <w:sz w:val="21"/>
          <w:szCs w:val="21"/>
        </w:rPr>
        <w:t>の２種類からなる。</w:t>
      </w:r>
    </w:p>
    <w:p w:rsidR="005569D1" w:rsidRPr="00C856FD" w:rsidRDefault="005569D1" w:rsidP="005569D1">
      <w:pPr>
        <w:widowControl/>
        <w:autoSpaceDE w:val="0"/>
        <w:autoSpaceDN w:val="0"/>
        <w:ind w:leftChars="100" w:left="240"/>
        <w:rPr>
          <w:rFonts w:hAnsi="ＭＳ 明朝" w:cs="ＭＳ Ｐゴシック"/>
          <w:color w:val="000000"/>
          <w:kern w:val="0"/>
          <w:sz w:val="21"/>
          <w:szCs w:val="21"/>
        </w:rPr>
      </w:pPr>
      <w:r w:rsidRPr="00C856FD">
        <w:rPr>
          <w:rFonts w:hAnsi="ＭＳ 明朝" w:cs="ＭＳ Ｐゴシック" w:hint="eastAsia"/>
          <w:color w:val="000000"/>
          <w:kern w:val="0"/>
          <w:sz w:val="21"/>
          <w:szCs w:val="21"/>
        </w:rPr>
        <w:t>(1) 調査員調査</w:t>
      </w:r>
    </w:p>
    <w:p w:rsidR="005569D1" w:rsidRDefault="005569D1" w:rsidP="005569D1">
      <w:pPr>
        <w:widowControl/>
        <w:autoSpaceDE w:val="0"/>
        <w:autoSpaceDN w:val="0"/>
        <w:ind w:leftChars="200" w:left="480" w:firstLineChars="100" w:firstLine="210"/>
        <w:rPr>
          <w:rFonts w:hAnsi="ＭＳ 明朝" w:cs="ＭＳ Ｐゴシック"/>
          <w:color w:val="000000"/>
          <w:kern w:val="0"/>
          <w:sz w:val="21"/>
          <w:szCs w:val="21"/>
        </w:rPr>
      </w:pPr>
      <w:r w:rsidRPr="00C856FD">
        <w:rPr>
          <w:rFonts w:hAnsi="ＭＳ 明朝" w:cs="ＭＳ Ｐゴシック" w:hint="eastAsia"/>
          <w:color w:val="000000"/>
          <w:kern w:val="0"/>
          <w:sz w:val="21"/>
          <w:szCs w:val="21"/>
        </w:rPr>
        <w:t>単独事業所及び新設事業所（</w:t>
      </w:r>
      <w:r>
        <w:rPr>
          <w:rFonts w:hAnsi="ＭＳ 明朝" w:cs="ＭＳ Ｐゴシック" w:hint="eastAsia"/>
          <w:color w:val="000000"/>
          <w:kern w:val="0"/>
          <w:sz w:val="21"/>
          <w:szCs w:val="21"/>
        </w:rPr>
        <w:t>ただし、(2)における特定の単独事業所及び新設事業所を除く</w:t>
      </w:r>
      <w:r w:rsidRPr="00C856FD">
        <w:rPr>
          <w:rFonts w:hAnsi="ＭＳ 明朝" w:cs="ＭＳ Ｐゴシック" w:hint="eastAsia"/>
          <w:color w:val="000000"/>
          <w:kern w:val="0"/>
          <w:sz w:val="21"/>
          <w:szCs w:val="21"/>
        </w:rPr>
        <w:t>。）については、</w:t>
      </w:r>
      <w:r>
        <w:rPr>
          <w:rFonts w:hAnsi="ＭＳ 明朝" w:cs="ＭＳ Ｐゴシック" w:hint="eastAsia"/>
          <w:color w:val="000000"/>
          <w:kern w:val="0"/>
          <w:sz w:val="21"/>
          <w:szCs w:val="21"/>
        </w:rPr>
        <w:t>調査票の配布は調査員が行い、取集はオンライン又は</w:t>
      </w:r>
      <w:r w:rsidRPr="00C856FD">
        <w:rPr>
          <w:rFonts w:hAnsi="ＭＳ 明朝" w:cs="ＭＳ Ｐゴシック" w:hint="eastAsia"/>
          <w:color w:val="000000"/>
          <w:kern w:val="0"/>
          <w:sz w:val="21"/>
          <w:szCs w:val="21"/>
        </w:rPr>
        <w:t>調査員</w:t>
      </w:r>
      <w:r>
        <w:rPr>
          <w:rFonts w:hAnsi="ＭＳ 明朝" w:cs="ＭＳ Ｐゴシック" w:hint="eastAsia"/>
          <w:color w:val="000000"/>
          <w:kern w:val="0"/>
          <w:sz w:val="21"/>
          <w:szCs w:val="21"/>
        </w:rPr>
        <w:t>による回収により行った</w:t>
      </w:r>
      <w:r w:rsidRPr="00C856FD">
        <w:rPr>
          <w:rFonts w:hAnsi="ＭＳ 明朝" w:cs="ＭＳ Ｐゴシック" w:hint="eastAsia"/>
          <w:color w:val="000000"/>
          <w:kern w:val="0"/>
          <w:sz w:val="21"/>
          <w:szCs w:val="21"/>
        </w:rPr>
        <w:t>。</w:t>
      </w:r>
    </w:p>
    <w:p w:rsidR="005569D1" w:rsidRPr="00C856FD" w:rsidRDefault="005569D1" w:rsidP="005569D1">
      <w:pPr>
        <w:widowControl/>
        <w:autoSpaceDE w:val="0"/>
        <w:autoSpaceDN w:val="0"/>
        <w:ind w:leftChars="200" w:left="480"/>
        <w:rPr>
          <w:rFonts w:hAnsi="ＭＳ 明朝" w:cs="ＭＳ Ｐゴシック"/>
          <w:color w:val="000000"/>
          <w:kern w:val="0"/>
          <w:sz w:val="21"/>
          <w:szCs w:val="21"/>
        </w:rPr>
      </w:pPr>
      <w:r w:rsidRPr="00C856FD">
        <w:rPr>
          <w:rFonts w:hAnsi="ＭＳ 明朝" w:cs="ＭＳ Ｐゴシック" w:hint="eastAsia"/>
          <w:color w:val="000000"/>
          <w:kern w:val="0"/>
          <w:sz w:val="21"/>
          <w:szCs w:val="21"/>
        </w:rPr>
        <w:t>・総務省及び経済産業省－都道府県－市区町村－統計調査員－調査事業所</w:t>
      </w:r>
    </w:p>
    <w:p w:rsidR="005569D1" w:rsidRPr="00C856FD" w:rsidRDefault="005569D1" w:rsidP="005569D1">
      <w:pPr>
        <w:widowControl/>
        <w:autoSpaceDE w:val="0"/>
        <w:autoSpaceDN w:val="0"/>
        <w:ind w:leftChars="100" w:left="240"/>
        <w:rPr>
          <w:rFonts w:hAnsi="ＭＳ 明朝" w:cs="ＭＳ Ｐゴシック"/>
          <w:color w:val="000000"/>
          <w:kern w:val="0"/>
          <w:sz w:val="21"/>
          <w:szCs w:val="21"/>
        </w:rPr>
      </w:pPr>
      <w:r w:rsidRPr="00C856FD">
        <w:rPr>
          <w:rFonts w:hAnsi="ＭＳ 明朝" w:cs="ＭＳ Ｐゴシック" w:hint="eastAsia"/>
          <w:color w:val="000000"/>
          <w:kern w:val="0"/>
          <w:sz w:val="21"/>
          <w:szCs w:val="21"/>
        </w:rPr>
        <w:t xml:space="preserve">(2) </w:t>
      </w:r>
      <w:r>
        <w:rPr>
          <w:rFonts w:hAnsi="ＭＳ 明朝" w:cs="ＭＳ Ｐゴシック" w:hint="eastAsia"/>
          <w:color w:val="000000"/>
          <w:kern w:val="0"/>
          <w:sz w:val="21"/>
          <w:szCs w:val="21"/>
        </w:rPr>
        <w:t>直轄調査</w:t>
      </w:r>
    </w:p>
    <w:p w:rsidR="005569D1" w:rsidRDefault="005569D1" w:rsidP="005569D1">
      <w:pPr>
        <w:widowControl/>
        <w:autoSpaceDE w:val="0"/>
        <w:autoSpaceDN w:val="0"/>
        <w:ind w:leftChars="200" w:left="480" w:firstLineChars="100" w:firstLine="210"/>
        <w:rPr>
          <w:rFonts w:hAnsi="ＭＳ 明朝" w:cs="ＭＳ Ｐゴシック"/>
          <w:color w:val="000000"/>
          <w:kern w:val="0"/>
          <w:sz w:val="21"/>
          <w:szCs w:val="21"/>
        </w:rPr>
      </w:pPr>
      <w:r w:rsidRPr="00C856FD">
        <w:rPr>
          <w:rFonts w:hAnsi="ＭＳ 明朝" w:cs="ＭＳ Ｐゴシック" w:hint="eastAsia"/>
          <w:color w:val="000000"/>
          <w:kern w:val="0"/>
          <w:sz w:val="21"/>
          <w:szCs w:val="21"/>
        </w:rPr>
        <w:t>複数事業所を有する企業</w:t>
      </w:r>
      <w:r>
        <w:rPr>
          <w:rFonts w:hAnsi="ＭＳ 明朝" w:cs="ＭＳ Ｐゴシック" w:hint="eastAsia"/>
          <w:color w:val="000000"/>
          <w:kern w:val="0"/>
          <w:sz w:val="21"/>
          <w:szCs w:val="21"/>
        </w:rPr>
        <w:t>等については、その本所（本社・本店）となる</w:t>
      </w:r>
      <w:r w:rsidRPr="00C856FD">
        <w:rPr>
          <w:rFonts w:hAnsi="ＭＳ 明朝" w:cs="ＭＳ Ｐゴシック" w:hint="eastAsia"/>
          <w:color w:val="000000"/>
          <w:kern w:val="0"/>
          <w:sz w:val="21"/>
          <w:szCs w:val="21"/>
        </w:rPr>
        <w:t>事業所に対して</w:t>
      </w:r>
      <w:r>
        <w:rPr>
          <w:rFonts w:hAnsi="ＭＳ 明朝" w:cs="ＭＳ Ｐゴシック" w:hint="eastAsia"/>
          <w:color w:val="000000"/>
          <w:kern w:val="0"/>
          <w:sz w:val="21"/>
          <w:szCs w:val="21"/>
        </w:rPr>
        <w:t>、調査票の配布は総務省及び経済産業省が</w:t>
      </w:r>
      <w:r w:rsidRPr="00C856FD">
        <w:rPr>
          <w:rFonts w:hAnsi="ＭＳ 明朝" w:cs="ＭＳ Ｐゴシック" w:hint="eastAsia"/>
          <w:color w:val="000000"/>
          <w:kern w:val="0"/>
          <w:sz w:val="21"/>
          <w:szCs w:val="21"/>
        </w:rPr>
        <w:t>郵送により</w:t>
      </w:r>
      <w:r>
        <w:rPr>
          <w:rFonts w:hAnsi="ＭＳ 明朝" w:cs="ＭＳ Ｐゴシック" w:hint="eastAsia"/>
          <w:color w:val="000000"/>
          <w:kern w:val="0"/>
          <w:sz w:val="21"/>
          <w:szCs w:val="21"/>
        </w:rPr>
        <w:t>行い、取集は市区、都道府県、総務省、経済産業省の担当区分に応じて、オンライン又は郵送により</w:t>
      </w:r>
      <w:r w:rsidRPr="00C856FD">
        <w:rPr>
          <w:rFonts w:hAnsi="ＭＳ 明朝" w:cs="ＭＳ Ｐゴシック" w:hint="eastAsia"/>
          <w:color w:val="000000"/>
          <w:kern w:val="0"/>
          <w:sz w:val="21"/>
          <w:szCs w:val="21"/>
        </w:rPr>
        <w:t>行った。</w:t>
      </w:r>
    </w:p>
    <w:p w:rsidR="005569D1" w:rsidRPr="00C856FD" w:rsidRDefault="005569D1" w:rsidP="005569D1">
      <w:pPr>
        <w:widowControl/>
        <w:autoSpaceDE w:val="0"/>
        <w:autoSpaceDN w:val="0"/>
        <w:ind w:leftChars="200" w:left="480" w:firstLineChars="100" w:firstLine="210"/>
        <w:rPr>
          <w:rFonts w:hAnsi="ＭＳ 明朝" w:cs="ＭＳ Ｐゴシック"/>
          <w:color w:val="000000"/>
          <w:kern w:val="0"/>
          <w:sz w:val="21"/>
          <w:szCs w:val="21"/>
        </w:rPr>
      </w:pPr>
      <w:r w:rsidRPr="00C856FD">
        <w:rPr>
          <w:rFonts w:hAnsi="ＭＳ 明朝" w:cs="ＭＳ Ｐゴシック" w:hint="eastAsia"/>
          <w:color w:val="000000"/>
          <w:kern w:val="0"/>
          <w:sz w:val="21"/>
          <w:szCs w:val="21"/>
        </w:rPr>
        <w:t>また、</w:t>
      </w:r>
      <w:r>
        <w:rPr>
          <w:rFonts w:hAnsi="ＭＳ 明朝" w:cs="ＭＳ Ｐゴシック" w:hint="eastAsia"/>
          <w:color w:val="000000"/>
          <w:kern w:val="0"/>
          <w:sz w:val="21"/>
          <w:szCs w:val="21"/>
        </w:rPr>
        <w:t>特定の単独事業所（純粋持株会社、不動産投資法人及び資本金１億円以上の事業所）及び新設事業所</w:t>
      </w:r>
      <w:r w:rsidRPr="00C856FD">
        <w:rPr>
          <w:rFonts w:hAnsi="ＭＳ 明朝" w:cs="ＭＳ Ｐゴシック" w:hint="eastAsia"/>
          <w:color w:val="000000"/>
          <w:kern w:val="0"/>
          <w:sz w:val="21"/>
          <w:szCs w:val="21"/>
        </w:rPr>
        <w:t>については、</w:t>
      </w:r>
      <w:r>
        <w:rPr>
          <w:rFonts w:hAnsi="ＭＳ 明朝" w:cs="ＭＳ Ｐゴシック" w:hint="eastAsia"/>
          <w:color w:val="000000"/>
          <w:kern w:val="0"/>
          <w:sz w:val="21"/>
          <w:szCs w:val="21"/>
        </w:rPr>
        <w:t>総務省及び経済産業省が、調査票の配布は郵送により行い、取集はオンライン又は郵送により</w:t>
      </w:r>
      <w:r w:rsidRPr="00C856FD">
        <w:rPr>
          <w:rFonts w:hAnsi="ＭＳ 明朝" w:cs="ＭＳ Ｐゴシック" w:hint="eastAsia"/>
          <w:color w:val="000000"/>
          <w:kern w:val="0"/>
          <w:sz w:val="21"/>
          <w:szCs w:val="21"/>
        </w:rPr>
        <w:t>行った。</w:t>
      </w:r>
    </w:p>
    <w:p w:rsidR="005569D1" w:rsidRPr="00C856FD" w:rsidRDefault="005569D1" w:rsidP="005569D1">
      <w:pPr>
        <w:widowControl/>
        <w:autoSpaceDE w:val="0"/>
        <w:autoSpaceDN w:val="0"/>
        <w:ind w:leftChars="200" w:left="480" w:firstLineChars="100" w:firstLine="210"/>
        <w:rPr>
          <w:rFonts w:hAnsi="ＭＳ 明朝" w:cs="ＭＳ Ｐゴシック"/>
          <w:color w:val="000000"/>
          <w:kern w:val="0"/>
          <w:sz w:val="21"/>
          <w:szCs w:val="21"/>
        </w:rPr>
      </w:pPr>
    </w:p>
    <w:p w:rsidR="005569D1" w:rsidRPr="00C856FD" w:rsidRDefault="005569D1" w:rsidP="005569D1">
      <w:pPr>
        <w:widowControl/>
        <w:autoSpaceDE w:val="0"/>
        <w:autoSpaceDN w:val="0"/>
        <w:ind w:leftChars="300" w:left="720"/>
        <w:rPr>
          <w:rFonts w:hAnsi="ＭＳ 明朝" w:cs="ＭＳ Ｐゴシック"/>
          <w:color w:val="000000"/>
          <w:kern w:val="0"/>
          <w:sz w:val="21"/>
          <w:szCs w:val="21"/>
        </w:rPr>
      </w:pPr>
      <w:r w:rsidRPr="00C856FD">
        <w:rPr>
          <w:rFonts w:hAnsi="ＭＳ 明朝" w:cs="ＭＳ Ｐゴシック" w:hint="eastAsia"/>
          <w:color w:val="000000"/>
          <w:kern w:val="0"/>
          <w:sz w:val="21"/>
          <w:szCs w:val="21"/>
        </w:rPr>
        <w:t>ア　市区による調査</w:t>
      </w:r>
    </w:p>
    <w:p w:rsidR="005569D1" w:rsidRPr="00C856FD" w:rsidRDefault="005569D1" w:rsidP="005569D1">
      <w:pPr>
        <w:widowControl/>
        <w:autoSpaceDE w:val="0"/>
        <w:autoSpaceDN w:val="0"/>
        <w:ind w:leftChars="300" w:left="720" w:firstLineChars="100" w:firstLine="210"/>
        <w:rPr>
          <w:rFonts w:hAnsi="ＭＳ 明朝" w:cs="ＭＳ Ｐゴシック"/>
          <w:color w:val="000000"/>
          <w:kern w:val="0"/>
          <w:sz w:val="21"/>
          <w:szCs w:val="21"/>
        </w:rPr>
      </w:pPr>
      <w:r w:rsidRPr="00C856FD">
        <w:rPr>
          <w:rFonts w:hAnsi="ＭＳ 明朝" w:cs="ＭＳ Ｐゴシック" w:hint="eastAsia"/>
          <w:color w:val="000000"/>
          <w:kern w:val="0"/>
          <w:sz w:val="21"/>
          <w:szCs w:val="21"/>
        </w:rPr>
        <w:t>同一市区内に全事業所を有する従業者数30人未満の</w:t>
      </w:r>
      <w:r>
        <w:rPr>
          <w:rFonts w:hAnsi="ＭＳ 明朝" w:cs="ＭＳ Ｐゴシック" w:hint="eastAsia"/>
          <w:color w:val="000000"/>
          <w:kern w:val="0"/>
          <w:sz w:val="21"/>
          <w:szCs w:val="21"/>
        </w:rPr>
        <w:t>企業等</w:t>
      </w:r>
      <w:r w:rsidRPr="00C856FD">
        <w:rPr>
          <w:rFonts w:hAnsi="ＭＳ 明朝" w:cs="ＭＳ Ｐゴシック" w:hint="eastAsia"/>
          <w:color w:val="000000"/>
          <w:kern w:val="0"/>
          <w:sz w:val="21"/>
          <w:szCs w:val="21"/>
        </w:rPr>
        <w:t>の事業所（ウに掲げるものを除く。）</w:t>
      </w:r>
    </w:p>
    <w:p w:rsidR="005569D1" w:rsidRPr="00C856FD" w:rsidRDefault="005569D1" w:rsidP="005569D1">
      <w:pPr>
        <w:widowControl/>
        <w:autoSpaceDE w:val="0"/>
        <w:autoSpaceDN w:val="0"/>
        <w:ind w:leftChars="300" w:left="720"/>
        <w:rPr>
          <w:rFonts w:hAnsi="ＭＳ 明朝" w:cs="ＭＳ Ｐゴシック"/>
          <w:color w:val="000000"/>
          <w:kern w:val="0"/>
          <w:sz w:val="21"/>
          <w:szCs w:val="21"/>
        </w:rPr>
      </w:pPr>
      <w:r w:rsidRPr="00C856FD">
        <w:rPr>
          <w:rFonts w:hAnsi="ＭＳ 明朝" w:cs="ＭＳ Ｐゴシック" w:hint="eastAsia"/>
          <w:color w:val="000000"/>
          <w:kern w:val="0"/>
          <w:sz w:val="21"/>
          <w:szCs w:val="21"/>
        </w:rPr>
        <w:t>・総務省及び経済産業省－都道府県－市区－調査事業所</w:t>
      </w:r>
    </w:p>
    <w:p w:rsidR="005569D1" w:rsidRPr="00C856FD" w:rsidRDefault="005569D1" w:rsidP="005569D1">
      <w:pPr>
        <w:widowControl/>
        <w:autoSpaceDE w:val="0"/>
        <w:autoSpaceDN w:val="0"/>
        <w:ind w:leftChars="300" w:left="720"/>
        <w:rPr>
          <w:rFonts w:hAnsi="ＭＳ 明朝" w:cs="ＭＳ Ｐゴシック"/>
          <w:color w:val="000000"/>
          <w:kern w:val="0"/>
          <w:sz w:val="21"/>
          <w:szCs w:val="21"/>
        </w:rPr>
      </w:pPr>
      <w:r w:rsidRPr="00C856FD">
        <w:rPr>
          <w:rFonts w:hAnsi="ＭＳ 明朝" w:cs="ＭＳ Ｐゴシック" w:hint="eastAsia"/>
          <w:color w:val="000000"/>
          <w:kern w:val="0"/>
          <w:sz w:val="21"/>
          <w:szCs w:val="21"/>
        </w:rPr>
        <w:t>イ　都道府県による調査</w:t>
      </w:r>
    </w:p>
    <w:p w:rsidR="005569D1" w:rsidRPr="00C856FD" w:rsidRDefault="005569D1" w:rsidP="005569D1">
      <w:pPr>
        <w:widowControl/>
        <w:autoSpaceDE w:val="0"/>
        <w:autoSpaceDN w:val="0"/>
        <w:ind w:leftChars="300" w:left="720" w:firstLineChars="100" w:firstLine="210"/>
        <w:rPr>
          <w:rFonts w:hAnsi="ＭＳ 明朝" w:cs="ＭＳ Ｐゴシック"/>
          <w:color w:val="000000"/>
          <w:kern w:val="0"/>
          <w:sz w:val="21"/>
          <w:szCs w:val="21"/>
        </w:rPr>
      </w:pPr>
      <w:r w:rsidRPr="00C856FD">
        <w:rPr>
          <w:rFonts w:hAnsi="ＭＳ 明朝" w:cs="ＭＳ Ｐゴシック" w:hint="eastAsia"/>
          <w:color w:val="000000"/>
          <w:kern w:val="0"/>
          <w:sz w:val="21"/>
          <w:szCs w:val="21"/>
        </w:rPr>
        <w:t>同一都道府県内に本所及び支所となる事業所の大半を有する従業者数30人未満の</w:t>
      </w:r>
      <w:r>
        <w:rPr>
          <w:rFonts w:hAnsi="ＭＳ 明朝" w:cs="ＭＳ Ｐゴシック" w:hint="eastAsia"/>
          <w:color w:val="000000"/>
          <w:kern w:val="0"/>
          <w:sz w:val="21"/>
          <w:szCs w:val="21"/>
        </w:rPr>
        <w:t>企業等</w:t>
      </w:r>
      <w:r w:rsidRPr="00C856FD">
        <w:rPr>
          <w:rFonts w:hAnsi="ＭＳ 明朝" w:cs="ＭＳ Ｐゴシック" w:hint="eastAsia"/>
          <w:color w:val="000000"/>
          <w:kern w:val="0"/>
          <w:sz w:val="21"/>
          <w:szCs w:val="21"/>
        </w:rPr>
        <w:t>の事業所（ア及びウに掲げるものを除く。）</w:t>
      </w:r>
    </w:p>
    <w:p w:rsidR="005569D1" w:rsidRPr="00C856FD" w:rsidRDefault="005569D1" w:rsidP="005569D1">
      <w:pPr>
        <w:widowControl/>
        <w:autoSpaceDE w:val="0"/>
        <w:autoSpaceDN w:val="0"/>
        <w:ind w:leftChars="300" w:left="720"/>
        <w:rPr>
          <w:rFonts w:hAnsi="ＭＳ 明朝" w:cs="ＭＳ Ｐゴシック"/>
          <w:color w:val="000000"/>
          <w:kern w:val="0"/>
          <w:sz w:val="21"/>
          <w:szCs w:val="21"/>
        </w:rPr>
      </w:pPr>
      <w:r w:rsidRPr="00C856FD">
        <w:rPr>
          <w:rFonts w:hAnsi="ＭＳ 明朝" w:cs="ＭＳ Ｐゴシック" w:hint="eastAsia"/>
          <w:color w:val="000000"/>
          <w:kern w:val="0"/>
          <w:sz w:val="21"/>
          <w:szCs w:val="21"/>
        </w:rPr>
        <w:t>・総務省及び経済産業省－都道府県－調査事業所</w:t>
      </w:r>
    </w:p>
    <w:p w:rsidR="005569D1" w:rsidRPr="00C856FD" w:rsidRDefault="005569D1" w:rsidP="005569D1">
      <w:pPr>
        <w:widowControl/>
        <w:autoSpaceDE w:val="0"/>
        <w:autoSpaceDN w:val="0"/>
        <w:ind w:leftChars="300" w:left="720"/>
        <w:rPr>
          <w:rFonts w:hAnsi="ＭＳ 明朝" w:cs="ＭＳ Ｐゴシック"/>
          <w:color w:val="000000"/>
          <w:kern w:val="0"/>
          <w:sz w:val="21"/>
          <w:szCs w:val="21"/>
        </w:rPr>
      </w:pPr>
      <w:r w:rsidRPr="00C856FD">
        <w:rPr>
          <w:rFonts w:hAnsi="ＭＳ 明朝" w:cs="ＭＳ Ｐゴシック" w:hint="eastAsia"/>
          <w:color w:val="000000"/>
          <w:kern w:val="0"/>
          <w:sz w:val="21"/>
          <w:szCs w:val="21"/>
        </w:rPr>
        <w:t>ウ　総務省及び経済産業省による調査</w:t>
      </w:r>
    </w:p>
    <w:p w:rsidR="005569D1" w:rsidRPr="00C856FD" w:rsidRDefault="005569D1" w:rsidP="005569D1">
      <w:pPr>
        <w:widowControl/>
        <w:autoSpaceDE w:val="0"/>
        <w:autoSpaceDN w:val="0"/>
        <w:ind w:leftChars="300" w:left="720" w:firstLineChars="100" w:firstLine="210"/>
        <w:rPr>
          <w:rFonts w:hAnsi="ＭＳ 明朝" w:cs="ＭＳ Ｐゴシック"/>
          <w:color w:val="000000"/>
          <w:kern w:val="0"/>
          <w:sz w:val="21"/>
          <w:szCs w:val="21"/>
        </w:rPr>
      </w:pPr>
      <w:r w:rsidRPr="00C856FD">
        <w:rPr>
          <w:rFonts w:hAnsi="ＭＳ 明朝" w:cs="ＭＳ Ｐゴシック" w:hint="eastAsia"/>
          <w:color w:val="000000"/>
          <w:kern w:val="0"/>
          <w:sz w:val="21"/>
          <w:szCs w:val="21"/>
        </w:rPr>
        <w:t>複数の都道府県に本所及び支所となる事業所を有する</w:t>
      </w:r>
      <w:r>
        <w:rPr>
          <w:rFonts w:hAnsi="ＭＳ 明朝" w:cs="ＭＳ Ｐゴシック" w:hint="eastAsia"/>
          <w:color w:val="000000"/>
          <w:kern w:val="0"/>
          <w:sz w:val="21"/>
          <w:szCs w:val="21"/>
        </w:rPr>
        <w:t>企業等</w:t>
      </w:r>
      <w:r w:rsidRPr="00C856FD">
        <w:rPr>
          <w:rFonts w:hAnsi="ＭＳ 明朝" w:cs="ＭＳ Ｐゴシック" w:hint="eastAsia"/>
          <w:color w:val="000000"/>
          <w:kern w:val="0"/>
          <w:sz w:val="21"/>
          <w:szCs w:val="21"/>
        </w:rPr>
        <w:t>の事業所、従業者数30人以上の企業</w:t>
      </w:r>
      <w:r>
        <w:rPr>
          <w:rFonts w:hAnsi="ＭＳ 明朝" w:cs="ＭＳ Ｐゴシック" w:hint="eastAsia"/>
          <w:color w:val="000000"/>
          <w:kern w:val="0"/>
          <w:sz w:val="21"/>
          <w:szCs w:val="21"/>
        </w:rPr>
        <w:t>等</w:t>
      </w:r>
      <w:r w:rsidRPr="00C856FD">
        <w:rPr>
          <w:rFonts w:hAnsi="ＭＳ 明朝" w:cs="ＭＳ Ｐゴシック" w:hint="eastAsia"/>
          <w:color w:val="000000"/>
          <w:kern w:val="0"/>
          <w:sz w:val="21"/>
          <w:szCs w:val="21"/>
        </w:rPr>
        <w:t>の事業所並びに総務大臣及び経済産業大臣が定めた事業所並びに東日本大震災の影響により調査員調査の実施に大きな支障が生じている地域として総務大臣及び経済産業大臣が定めた調査区内の単独事業所及び新設事業所</w:t>
      </w:r>
    </w:p>
    <w:p w:rsidR="005569D1" w:rsidRPr="00C856FD" w:rsidRDefault="005569D1" w:rsidP="005569D1">
      <w:pPr>
        <w:widowControl/>
        <w:autoSpaceDE w:val="0"/>
        <w:autoSpaceDN w:val="0"/>
        <w:ind w:leftChars="300" w:left="720"/>
        <w:rPr>
          <w:rFonts w:hAnsi="ＭＳ 明朝" w:cs="ＭＳ Ｐゴシック"/>
          <w:color w:val="000000"/>
          <w:kern w:val="0"/>
          <w:sz w:val="21"/>
          <w:szCs w:val="21"/>
        </w:rPr>
      </w:pPr>
      <w:r w:rsidRPr="00C856FD">
        <w:rPr>
          <w:rFonts w:hAnsi="ＭＳ 明朝" w:cs="ＭＳ Ｐゴシック" w:hint="eastAsia"/>
          <w:color w:val="000000"/>
          <w:kern w:val="0"/>
          <w:sz w:val="21"/>
          <w:szCs w:val="21"/>
        </w:rPr>
        <w:t>・総務省及び経済産業省－調査事業所</w:t>
      </w:r>
    </w:p>
    <w:p w:rsidR="009956FB" w:rsidRPr="00381C9C" w:rsidRDefault="009956FB" w:rsidP="005569D1">
      <w:pPr>
        <w:pStyle w:val="ab"/>
        <w:autoSpaceDE w:val="0"/>
        <w:autoSpaceDN w:val="0"/>
        <w:rPr>
          <w:sz w:val="16"/>
          <w:szCs w:val="16"/>
        </w:rPr>
      </w:pPr>
    </w:p>
    <w:sectPr w:rsidR="009956FB" w:rsidRPr="00381C9C" w:rsidSect="00544062">
      <w:headerReference w:type="default" r:id="rId9"/>
      <w:footerReference w:type="default" r:id="rId10"/>
      <w:pgSz w:w="11906" w:h="16838" w:code="9"/>
      <w:pgMar w:top="720" w:right="1841" w:bottom="720" w:left="1701" w:header="680" w:footer="397" w:gutter="0"/>
      <w:pgNumType w:start="9"/>
      <w:cols w:space="425"/>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A4C" w:rsidRDefault="00813A4C" w:rsidP="001D602D">
      <w:r>
        <w:separator/>
      </w:r>
    </w:p>
  </w:endnote>
  <w:endnote w:type="continuationSeparator" w:id="0">
    <w:p w:rsidR="00813A4C" w:rsidRDefault="00813A4C"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62" w:rsidRDefault="00544062">
    <w:pPr>
      <w:pStyle w:val="a6"/>
      <w:jc w:val="center"/>
    </w:pPr>
  </w:p>
  <w:p w:rsidR="00EA12BE" w:rsidRDefault="00EA12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A4C" w:rsidRDefault="00813A4C" w:rsidP="001D602D">
      <w:r>
        <w:separator/>
      </w:r>
    </w:p>
  </w:footnote>
  <w:footnote w:type="continuationSeparator" w:id="0">
    <w:p w:rsidR="00813A4C" w:rsidRDefault="00813A4C" w:rsidP="001D6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D1" w:rsidRDefault="005569D1">
    <w:pPr>
      <w:pStyle w:val="a4"/>
    </w:pPr>
  </w:p>
  <w:p w:rsidR="005569D1" w:rsidRDefault="005569D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81826"/>
    <w:multiLevelType w:val="hybridMultilevel"/>
    <w:tmpl w:val="A39C0070"/>
    <w:lvl w:ilvl="0" w:tplc="065086FA">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
    <w:nsid w:val="3AD53C17"/>
    <w:multiLevelType w:val="hybridMultilevel"/>
    <w:tmpl w:val="991400A0"/>
    <w:lvl w:ilvl="0" w:tplc="8B6E8A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17409" fillcolor="yellow">
      <v:fill color="yellow"/>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6DF6"/>
    <w:rsid w:val="00002545"/>
    <w:rsid w:val="000031AB"/>
    <w:rsid w:val="00003F6B"/>
    <w:rsid w:val="00004909"/>
    <w:rsid w:val="00006915"/>
    <w:rsid w:val="0000754C"/>
    <w:rsid w:val="0000787B"/>
    <w:rsid w:val="00007E74"/>
    <w:rsid w:val="00011124"/>
    <w:rsid w:val="000179F3"/>
    <w:rsid w:val="00017DD9"/>
    <w:rsid w:val="00020668"/>
    <w:rsid w:val="00021CBA"/>
    <w:rsid w:val="00022184"/>
    <w:rsid w:val="000229A7"/>
    <w:rsid w:val="00022C51"/>
    <w:rsid w:val="00022DD1"/>
    <w:rsid w:val="00022FDE"/>
    <w:rsid w:val="0002362D"/>
    <w:rsid w:val="000249AE"/>
    <w:rsid w:val="000253B5"/>
    <w:rsid w:val="00025B8C"/>
    <w:rsid w:val="00026736"/>
    <w:rsid w:val="000267E4"/>
    <w:rsid w:val="00026B3F"/>
    <w:rsid w:val="000279D0"/>
    <w:rsid w:val="000301B0"/>
    <w:rsid w:val="00030F9A"/>
    <w:rsid w:val="0003170B"/>
    <w:rsid w:val="00031723"/>
    <w:rsid w:val="00032525"/>
    <w:rsid w:val="0003301E"/>
    <w:rsid w:val="00034C80"/>
    <w:rsid w:val="00040438"/>
    <w:rsid w:val="00040FC5"/>
    <w:rsid w:val="00041FBF"/>
    <w:rsid w:val="0004212B"/>
    <w:rsid w:val="00042742"/>
    <w:rsid w:val="00046572"/>
    <w:rsid w:val="00047062"/>
    <w:rsid w:val="00047166"/>
    <w:rsid w:val="00050203"/>
    <w:rsid w:val="0005163E"/>
    <w:rsid w:val="00051A06"/>
    <w:rsid w:val="000526AB"/>
    <w:rsid w:val="00053738"/>
    <w:rsid w:val="00053903"/>
    <w:rsid w:val="000563C5"/>
    <w:rsid w:val="000565CE"/>
    <w:rsid w:val="00057C0C"/>
    <w:rsid w:val="0006341E"/>
    <w:rsid w:val="00064FC3"/>
    <w:rsid w:val="000658E0"/>
    <w:rsid w:val="00066780"/>
    <w:rsid w:val="00067891"/>
    <w:rsid w:val="00072D0F"/>
    <w:rsid w:val="00073F26"/>
    <w:rsid w:val="0007607F"/>
    <w:rsid w:val="00077E9F"/>
    <w:rsid w:val="0008059D"/>
    <w:rsid w:val="000814EF"/>
    <w:rsid w:val="000824B0"/>
    <w:rsid w:val="00082D6E"/>
    <w:rsid w:val="00086021"/>
    <w:rsid w:val="00087EA2"/>
    <w:rsid w:val="0009015A"/>
    <w:rsid w:val="000901F8"/>
    <w:rsid w:val="00090BAC"/>
    <w:rsid w:val="00092FCA"/>
    <w:rsid w:val="0009372B"/>
    <w:rsid w:val="00095F3D"/>
    <w:rsid w:val="000962AD"/>
    <w:rsid w:val="00096AE1"/>
    <w:rsid w:val="00097748"/>
    <w:rsid w:val="00097799"/>
    <w:rsid w:val="000977A6"/>
    <w:rsid w:val="00097B58"/>
    <w:rsid w:val="000A0047"/>
    <w:rsid w:val="000A40CC"/>
    <w:rsid w:val="000A47C6"/>
    <w:rsid w:val="000A481E"/>
    <w:rsid w:val="000A4B2F"/>
    <w:rsid w:val="000A5109"/>
    <w:rsid w:val="000A5557"/>
    <w:rsid w:val="000A5980"/>
    <w:rsid w:val="000A5E83"/>
    <w:rsid w:val="000A7DBF"/>
    <w:rsid w:val="000A7F5E"/>
    <w:rsid w:val="000B0B5B"/>
    <w:rsid w:val="000B17A1"/>
    <w:rsid w:val="000B1EA4"/>
    <w:rsid w:val="000B33B7"/>
    <w:rsid w:val="000B4C85"/>
    <w:rsid w:val="000B518D"/>
    <w:rsid w:val="000C527D"/>
    <w:rsid w:val="000C6D29"/>
    <w:rsid w:val="000D086E"/>
    <w:rsid w:val="000D1372"/>
    <w:rsid w:val="000D1CE8"/>
    <w:rsid w:val="000D2D4F"/>
    <w:rsid w:val="000D35D4"/>
    <w:rsid w:val="000D3C92"/>
    <w:rsid w:val="000D3FD4"/>
    <w:rsid w:val="000D494D"/>
    <w:rsid w:val="000D4C1E"/>
    <w:rsid w:val="000D5054"/>
    <w:rsid w:val="000D5830"/>
    <w:rsid w:val="000D71AF"/>
    <w:rsid w:val="000E0EC4"/>
    <w:rsid w:val="000E238B"/>
    <w:rsid w:val="000E43CF"/>
    <w:rsid w:val="000F12B0"/>
    <w:rsid w:val="000F1775"/>
    <w:rsid w:val="000F1B6B"/>
    <w:rsid w:val="000F278A"/>
    <w:rsid w:val="000F2B0C"/>
    <w:rsid w:val="000F7EDC"/>
    <w:rsid w:val="0010148E"/>
    <w:rsid w:val="00103C68"/>
    <w:rsid w:val="00105040"/>
    <w:rsid w:val="00105EF0"/>
    <w:rsid w:val="00112B4C"/>
    <w:rsid w:val="001144BA"/>
    <w:rsid w:val="00115996"/>
    <w:rsid w:val="00116DF3"/>
    <w:rsid w:val="00117A13"/>
    <w:rsid w:val="00122813"/>
    <w:rsid w:val="00124093"/>
    <w:rsid w:val="00124DC8"/>
    <w:rsid w:val="00127FF9"/>
    <w:rsid w:val="00130782"/>
    <w:rsid w:val="00130A84"/>
    <w:rsid w:val="00131859"/>
    <w:rsid w:val="00131FE5"/>
    <w:rsid w:val="001320B7"/>
    <w:rsid w:val="00134840"/>
    <w:rsid w:val="0013649F"/>
    <w:rsid w:val="00137498"/>
    <w:rsid w:val="001404B4"/>
    <w:rsid w:val="00140DBE"/>
    <w:rsid w:val="001422D1"/>
    <w:rsid w:val="00142B3B"/>
    <w:rsid w:val="00143093"/>
    <w:rsid w:val="00144B1A"/>
    <w:rsid w:val="001469E4"/>
    <w:rsid w:val="00147AD6"/>
    <w:rsid w:val="00151379"/>
    <w:rsid w:val="00153BE1"/>
    <w:rsid w:val="00153EBA"/>
    <w:rsid w:val="00154731"/>
    <w:rsid w:val="00155182"/>
    <w:rsid w:val="00156751"/>
    <w:rsid w:val="0016103D"/>
    <w:rsid w:val="0016174F"/>
    <w:rsid w:val="0016214E"/>
    <w:rsid w:val="001635BB"/>
    <w:rsid w:val="0017150F"/>
    <w:rsid w:val="00173BF1"/>
    <w:rsid w:val="00173CEC"/>
    <w:rsid w:val="0017428F"/>
    <w:rsid w:val="001745C1"/>
    <w:rsid w:val="00174A5C"/>
    <w:rsid w:val="00176DAD"/>
    <w:rsid w:val="00177411"/>
    <w:rsid w:val="0017780A"/>
    <w:rsid w:val="0018005C"/>
    <w:rsid w:val="0018091E"/>
    <w:rsid w:val="001820C4"/>
    <w:rsid w:val="00186491"/>
    <w:rsid w:val="001869BF"/>
    <w:rsid w:val="001905FE"/>
    <w:rsid w:val="0019138A"/>
    <w:rsid w:val="00191E59"/>
    <w:rsid w:val="00191E70"/>
    <w:rsid w:val="00191E95"/>
    <w:rsid w:val="001937FF"/>
    <w:rsid w:val="00194D50"/>
    <w:rsid w:val="001A0011"/>
    <w:rsid w:val="001A173C"/>
    <w:rsid w:val="001A288D"/>
    <w:rsid w:val="001A3115"/>
    <w:rsid w:val="001A508B"/>
    <w:rsid w:val="001A50D4"/>
    <w:rsid w:val="001A678F"/>
    <w:rsid w:val="001B242F"/>
    <w:rsid w:val="001B3D63"/>
    <w:rsid w:val="001C2726"/>
    <w:rsid w:val="001C27F5"/>
    <w:rsid w:val="001C2F1D"/>
    <w:rsid w:val="001C3A8E"/>
    <w:rsid w:val="001C41D3"/>
    <w:rsid w:val="001C456C"/>
    <w:rsid w:val="001C485C"/>
    <w:rsid w:val="001C7A06"/>
    <w:rsid w:val="001C7B2F"/>
    <w:rsid w:val="001D0A6D"/>
    <w:rsid w:val="001D0EF4"/>
    <w:rsid w:val="001D194F"/>
    <w:rsid w:val="001D1FC4"/>
    <w:rsid w:val="001D413A"/>
    <w:rsid w:val="001D4B2D"/>
    <w:rsid w:val="001D602D"/>
    <w:rsid w:val="001D712A"/>
    <w:rsid w:val="001E17E5"/>
    <w:rsid w:val="001E2703"/>
    <w:rsid w:val="001E2E95"/>
    <w:rsid w:val="001E3F90"/>
    <w:rsid w:val="001E6AD9"/>
    <w:rsid w:val="001E71BB"/>
    <w:rsid w:val="001E71D1"/>
    <w:rsid w:val="001F0F24"/>
    <w:rsid w:val="001F23D7"/>
    <w:rsid w:val="001F3E1A"/>
    <w:rsid w:val="001F478A"/>
    <w:rsid w:val="001F5D74"/>
    <w:rsid w:val="001F7A62"/>
    <w:rsid w:val="00201374"/>
    <w:rsid w:val="00201A02"/>
    <w:rsid w:val="00202204"/>
    <w:rsid w:val="00202A7B"/>
    <w:rsid w:val="00202F67"/>
    <w:rsid w:val="002051C5"/>
    <w:rsid w:val="00205DF5"/>
    <w:rsid w:val="00210576"/>
    <w:rsid w:val="00210E13"/>
    <w:rsid w:val="002111E6"/>
    <w:rsid w:val="002115FC"/>
    <w:rsid w:val="00212282"/>
    <w:rsid w:val="00212898"/>
    <w:rsid w:val="00212CAD"/>
    <w:rsid w:val="00213164"/>
    <w:rsid w:val="0021328A"/>
    <w:rsid w:val="00214A98"/>
    <w:rsid w:val="0021576F"/>
    <w:rsid w:val="0021786F"/>
    <w:rsid w:val="002200C1"/>
    <w:rsid w:val="00221600"/>
    <w:rsid w:val="002244CA"/>
    <w:rsid w:val="0022495C"/>
    <w:rsid w:val="0022549F"/>
    <w:rsid w:val="00225699"/>
    <w:rsid w:val="00226312"/>
    <w:rsid w:val="00226723"/>
    <w:rsid w:val="002272D5"/>
    <w:rsid w:val="00230278"/>
    <w:rsid w:val="00230499"/>
    <w:rsid w:val="00230C57"/>
    <w:rsid w:val="00231917"/>
    <w:rsid w:val="00233A80"/>
    <w:rsid w:val="00234105"/>
    <w:rsid w:val="00235564"/>
    <w:rsid w:val="00237123"/>
    <w:rsid w:val="002409E6"/>
    <w:rsid w:val="002423E4"/>
    <w:rsid w:val="00244307"/>
    <w:rsid w:val="00244CD9"/>
    <w:rsid w:val="00245AFE"/>
    <w:rsid w:val="00247BA0"/>
    <w:rsid w:val="002502E3"/>
    <w:rsid w:val="00256A59"/>
    <w:rsid w:val="00256FA6"/>
    <w:rsid w:val="002573BF"/>
    <w:rsid w:val="00260380"/>
    <w:rsid w:val="002607E1"/>
    <w:rsid w:val="00264C29"/>
    <w:rsid w:val="00266B30"/>
    <w:rsid w:val="00267333"/>
    <w:rsid w:val="00270869"/>
    <w:rsid w:val="00272814"/>
    <w:rsid w:val="00272C43"/>
    <w:rsid w:val="002737B2"/>
    <w:rsid w:val="00273EC0"/>
    <w:rsid w:val="002757C5"/>
    <w:rsid w:val="0027663E"/>
    <w:rsid w:val="00276CB2"/>
    <w:rsid w:val="00277B9B"/>
    <w:rsid w:val="00277DEE"/>
    <w:rsid w:val="002818EA"/>
    <w:rsid w:val="002873AA"/>
    <w:rsid w:val="00290139"/>
    <w:rsid w:val="00290D08"/>
    <w:rsid w:val="00292292"/>
    <w:rsid w:val="0029255C"/>
    <w:rsid w:val="00294125"/>
    <w:rsid w:val="00294290"/>
    <w:rsid w:val="00296939"/>
    <w:rsid w:val="00297F26"/>
    <w:rsid w:val="002A0B60"/>
    <w:rsid w:val="002A68EA"/>
    <w:rsid w:val="002A7EE0"/>
    <w:rsid w:val="002B023F"/>
    <w:rsid w:val="002B0CAF"/>
    <w:rsid w:val="002B51A0"/>
    <w:rsid w:val="002B64C6"/>
    <w:rsid w:val="002C140F"/>
    <w:rsid w:val="002C306F"/>
    <w:rsid w:val="002C3B80"/>
    <w:rsid w:val="002C477B"/>
    <w:rsid w:val="002C53F6"/>
    <w:rsid w:val="002C5517"/>
    <w:rsid w:val="002C65A0"/>
    <w:rsid w:val="002C6992"/>
    <w:rsid w:val="002D38AC"/>
    <w:rsid w:val="002D45FD"/>
    <w:rsid w:val="002D491E"/>
    <w:rsid w:val="002D5DC2"/>
    <w:rsid w:val="002D613B"/>
    <w:rsid w:val="002D708B"/>
    <w:rsid w:val="002E0956"/>
    <w:rsid w:val="002E1574"/>
    <w:rsid w:val="002E28D0"/>
    <w:rsid w:val="002E35BA"/>
    <w:rsid w:val="002E4D73"/>
    <w:rsid w:val="002E5046"/>
    <w:rsid w:val="002E51EF"/>
    <w:rsid w:val="002E6F45"/>
    <w:rsid w:val="002E72B1"/>
    <w:rsid w:val="002E75C6"/>
    <w:rsid w:val="002E7AF6"/>
    <w:rsid w:val="002F1CCB"/>
    <w:rsid w:val="002F4880"/>
    <w:rsid w:val="002F50B5"/>
    <w:rsid w:val="003010F1"/>
    <w:rsid w:val="0030272B"/>
    <w:rsid w:val="00302948"/>
    <w:rsid w:val="00302D17"/>
    <w:rsid w:val="00303780"/>
    <w:rsid w:val="003052F3"/>
    <w:rsid w:val="00306EAC"/>
    <w:rsid w:val="00307C17"/>
    <w:rsid w:val="0031052C"/>
    <w:rsid w:val="00312527"/>
    <w:rsid w:val="00312C3E"/>
    <w:rsid w:val="003152AE"/>
    <w:rsid w:val="003161AA"/>
    <w:rsid w:val="00317521"/>
    <w:rsid w:val="0033035A"/>
    <w:rsid w:val="00331576"/>
    <w:rsid w:val="0033311C"/>
    <w:rsid w:val="0033358D"/>
    <w:rsid w:val="00333BDF"/>
    <w:rsid w:val="00334448"/>
    <w:rsid w:val="003431CB"/>
    <w:rsid w:val="00343C66"/>
    <w:rsid w:val="00350819"/>
    <w:rsid w:val="003523EB"/>
    <w:rsid w:val="003539B6"/>
    <w:rsid w:val="00353EAA"/>
    <w:rsid w:val="00353F67"/>
    <w:rsid w:val="003541B9"/>
    <w:rsid w:val="0035434F"/>
    <w:rsid w:val="003557C8"/>
    <w:rsid w:val="00355F04"/>
    <w:rsid w:val="003606FE"/>
    <w:rsid w:val="0036139F"/>
    <w:rsid w:val="0036166D"/>
    <w:rsid w:val="00361D46"/>
    <w:rsid w:val="003622DA"/>
    <w:rsid w:val="003627B7"/>
    <w:rsid w:val="00362817"/>
    <w:rsid w:val="00363DFA"/>
    <w:rsid w:val="003651E5"/>
    <w:rsid w:val="003700AA"/>
    <w:rsid w:val="0037053A"/>
    <w:rsid w:val="00371AC9"/>
    <w:rsid w:val="003753DB"/>
    <w:rsid w:val="00375E9D"/>
    <w:rsid w:val="0037753A"/>
    <w:rsid w:val="00380352"/>
    <w:rsid w:val="00381C9C"/>
    <w:rsid w:val="00382A90"/>
    <w:rsid w:val="00384351"/>
    <w:rsid w:val="00384534"/>
    <w:rsid w:val="0038474B"/>
    <w:rsid w:val="003847AF"/>
    <w:rsid w:val="00384BC0"/>
    <w:rsid w:val="00386E83"/>
    <w:rsid w:val="00390720"/>
    <w:rsid w:val="00391DFF"/>
    <w:rsid w:val="003941C1"/>
    <w:rsid w:val="003974B9"/>
    <w:rsid w:val="003A0075"/>
    <w:rsid w:val="003A0D64"/>
    <w:rsid w:val="003A2C07"/>
    <w:rsid w:val="003A32FE"/>
    <w:rsid w:val="003A423D"/>
    <w:rsid w:val="003A6029"/>
    <w:rsid w:val="003B035D"/>
    <w:rsid w:val="003B050B"/>
    <w:rsid w:val="003B05D1"/>
    <w:rsid w:val="003B1AEB"/>
    <w:rsid w:val="003B1C18"/>
    <w:rsid w:val="003B28CF"/>
    <w:rsid w:val="003B2C76"/>
    <w:rsid w:val="003B4DB8"/>
    <w:rsid w:val="003B56E6"/>
    <w:rsid w:val="003B68C0"/>
    <w:rsid w:val="003C02E5"/>
    <w:rsid w:val="003C090A"/>
    <w:rsid w:val="003C261D"/>
    <w:rsid w:val="003C2F0F"/>
    <w:rsid w:val="003C35E5"/>
    <w:rsid w:val="003C36BA"/>
    <w:rsid w:val="003C398B"/>
    <w:rsid w:val="003C4645"/>
    <w:rsid w:val="003C46E3"/>
    <w:rsid w:val="003C5542"/>
    <w:rsid w:val="003C5849"/>
    <w:rsid w:val="003C679F"/>
    <w:rsid w:val="003C7903"/>
    <w:rsid w:val="003C79C3"/>
    <w:rsid w:val="003C7E4A"/>
    <w:rsid w:val="003D0F89"/>
    <w:rsid w:val="003D10D9"/>
    <w:rsid w:val="003D1F64"/>
    <w:rsid w:val="003D2835"/>
    <w:rsid w:val="003D29AC"/>
    <w:rsid w:val="003D3401"/>
    <w:rsid w:val="003D3B9C"/>
    <w:rsid w:val="003D526E"/>
    <w:rsid w:val="003D541C"/>
    <w:rsid w:val="003D55BC"/>
    <w:rsid w:val="003D6C2E"/>
    <w:rsid w:val="003D6DF2"/>
    <w:rsid w:val="003D7B07"/>
    <w:rsid w:val="003E020D"/>
    <w:rsid w:val="003E17A7"/>
    <w:rsid w:val="003E27F5"/>
    <w:rsid w:val="003E2AB0"/>
    <w:rsid w:val="003E2BD5"/>
    <w:rsid w:val="003E3E14"/>
    <w:rsid w:val="003E3FD1"/>
    <w:rsid w:val="003E4276"/>
    <w:rsid w:val="003E55A9"/>
    <w:rsid w:val="003F21FD"/>
    <w:rsid w:val="003F3929"/>
    <w:rsid w:val="003F3B36"/>
    <w:rsid w:val="003F55A9"/>
    <w:rsid w:val="003F6CAE"/>
    <w:rsid w:val="0040066F"/>
    <w:rsid w:val="00401137"/>
    <w:rsid w:val="00401ABD"/>
    <w:rsid w:val="00402748"/>
    <w:rsid w:val="00406494"/>
    <w:rsid w:val="0040689C"/>
    <w:rsid w:val="004069AB"/>
    <w:rsid w:val="00406BCE"/>
    <w:rsid w:val="00407053"/>
    <w:rsid w:val="0041009D"/>
    <w:rsid w:val="00412799"/>
    <w:rsid w:val="0041483A"/>
    <w:rsid w:val="00415BEC"/>
    <w:rsid w:val="00424A53"/>
    <w:rsid w:val="00424F13"/>
    <w:rsid w:val="00427A20"/>
    <w:rsid w:val="0043035B"/>
    <w:rsid w:val="00430991"/>
    <w:rsid w:val="0043407E"/>
    <w:rsid w:val="00434C15"/>
    <w:rsid w:val="004360C6"/>
    <w:rsid w:val="00436224"/>
    <w:rsid w:val="0043779B"/>
    <w:rsid w:val="00437C7E"/>
    <w:rsid w:val="004418C5"/>
    <w:rsid w:val="00444AD2"/>
    <w:rsid w:val="004458AB"/>
    <w:rsid w:val="00446126"/>
    <w:rsid w:val="00446495"/>
    <w:rsid w:val="00450713"/>
    <w:rsid w:val="00453F75"/>
    <w:rsid w:val="00455223"/>
    <w:rsid w:val="00455511"/>
    <w:rsid w:val="00455D45"/>
    <w:rsid w:val="004562C3"/>
    <w:rsid w:val="00456E19"/>
    <w:rsid w:val="004632DF"/>
    <w:rsid w:val="00465BDB"/>
    <w:rsid w:val="00466BAB"/>
    <w:rsid w:val="004671C9"/>
    <w:rsid w:val="00467F1A"/>
    <w:rsid w:val="0047068D"/>
    <w:rsid w:val="00471D2A"/>
    <w:rsid w:val="00476298"/>
    <w:rsid w:val="00480B03"/>
    <w:rsid w:val="00481F71"/>
    <w:rsid w:val="004839C9"/>
    <w:rsid w:val="00483D31"/>
    <w:rsid w:val="004852B2"/>
    <w:rsid w:val="0048530B"/>
    <w:rsid w:val="004861B8"/>
    <w:rsid w:val="00487798"/>
    <w:rsid w:val="00490775"/>
    <w:rsid w:val="00491F40"/>
    <w:rsid w:val="0049339F"/>
    <w:rsid w:val="00493C1D"/>
    <w:rsid w:val="00495A06"/>
    <w:rsid w:val="0049749F"/>
    <w:rsid w:val="004A10AC"/>
    <w:rsid w:val="004A58B5"/>
    <w:rsid w:val="004A5F06"/>
    <w:rsid w:val="004B05BF"/>
    <w:rsid w:val="004B15BC"/>
    <w:rsid w:val="004B193A"/>
    <w:rsid w:val="004B24EF"/>
    <w:rsid w:val="004B439B"/>
    <w:rsid w:val="004B5C6E"/>
    <w:rsid w:val="004B6DA5"/>
    <w:rsid w:val="004C1AF5"/>
    <w:rsid w:val="004C52A4"/>
    <w:rsid w:val="004C5570"/>
    <w:rsid w:val="004C6909"/>
    <w:rsid w:val="004C6D6B"/>
    <w:rsid w:val="004D0489"/>
    <w:rsid w:val="004D101D"/>
    <w:rsid w:val="004D2BB2"/>
    <w:rsid w:val="004D2CB6"/>
    <w:rsid w:val="004D35A7"/>
    <w:rsid w:val="004D3633"/>
    <w:rsid w:val="004D3D0F"/>
    <w:rsid w:val="004D45CD"/>
    <w:rsid w:val="004D45D9"/>
    <w:rsid w:val="004D72C2"/>
    <w:rsid w:val="004E02E5"/>
    <w:rsid w:val="004E25C3"/>
    <w:rsid w:val="004E4F53"/>
    <w:rsid w:val="004E6599"/>
    <w:rsid w:val="004E674D"/>
    <w:rsid w:val="004E77F7"/>
    <w:rsid w:val="004F052F"/>
    <w:rsid w:val="004F105D"/>
    <w:rsid w:val="004F2F7C"/>
    <w:rsid w:val="004F54FA"/>
    <w:rsid w:val="004F6B21"/>
    <w:rsid w:val="0050046D"/>
    <w:rsid w:val="005013CA"/>
    <w:rsid w:val="00504AFA"/>
    <w:rsid w:val="00504EDA"/>
    <w:rsid w:val="005057C6"/>
    <w:rsid w:val="005058A6"/>
    <w:rsid w:val="00506E23"/>
    <w:rsid w:val="005138E9"/>
    <w:rsid w:val="00513FC5"/>
    <w:rsid w:val="00514186"/>
    <w:rsid w:val="00514C11"/>
    <w:rsid w:val="005157D5"/>
    <w:rsid w:val="00515FA8"/>
    <w:rsid w:val="00516AE4"/>
    <w:rsid w:val="0051758E"/>
    <w:rsid w:val="0052096A"/>
    <w:rsid w:val="00521BE1"/>
    <w:rsid w:val="005223BF"/>
    <w:rsid w:val="00523A29"/>
    <w:rsid w:val="005257BE"/>
    <w:rsid w:val="00525E5C"/>
    <w:rsid w:val="0052630C"/>
    <w:rsid w:val="00526310"/>
    <w:rsid w:val="00527473"/>
    <w:rsid w:val="00527702"/>
    <w:rsid w:val="005302C0"/>
    <w:rsid w:val="00531CF9"/>
    <w:rsid w:val="005320C1"/>
    <w:rsid w:val="005327D4"/>
    <w:rsid w:val="00533395"/>
    <w:rsid w:val="00533433"/>
    <w:rsid w:val="00535068"/>
    <w:rsid w:val="00536A75"/>
    <w:rsid w:val="00536D86"/>
    <w:rsid w:val="00536DEF"/>
    <w:rsid w:val="00541947"/>
    <w:rsid w:val="00541CDF"/>
    <w:rsid w:val="00544062"/>
    <w:rsid w:val="00545121"/>
    <w:rsid w:val="0054765C"/>
    <w:rsid w:val="00550D1B"/>
    <w:rsid w:val="00551F8D"/>
    <w:rsid w:val="00552AE7"/>
    <w:rsid w:val="00552D2F"/>
    <w:rsid w:val="0055353E"/>
    <w:rsid w:val="0055442D"/>
    <w:rsid w:val="00555B63"/>
    <w:rsid w:val="00556837"/>
    <w:rsid w:val="005569D1"/>
    <w:rsid w:val="005604B6"/>
    <w:rsid w:val="005609D4"/>
    <w:rsid w:val="00562582"/>
    <w:rsid w:val="00562E5A"/>
    <w:rsid w:val="005633E0"/>
    <w:rsid w:val="0056388E"/>
    <w:rsid w:val="00563E35"/>
    <w:rsid w:val="00565600"/>
    <w:rsid w:val="0056560B"/>
    <w:rsid w:val="00566FF4"/>
    <w:rsid w:val="005706CE"/>
    <w:rsid w:val="005713E6"/>
    <w:rsid w:val="00572E55"/>
    <w:rsid w:val="005737EF"/>
    <w:rsid w:val="0057632B"/>
    <w:rsid w:val="0057670C"/>
    <w:rsid w:val="0057693F"/>
    <w:rsid w:val="00576B21"/>
    <w:rsid w:val="00576CF4"/>
    <w:rsid w:val="00577451"/>
    <w:rsid w:val="00581487"/>
    <w:rsid w:val="00581606"/>
    <w:rsid w:val="00581FDF"/>
    <w:rsid w:val="00597186"/>
    <w:rsid w:val="005A000B"/>
    <w:rsid w:val="005A27C0"/>
    <w:rsid w:val="005A2976"/>
    <w:rsid w:val="005A3F92"/>
    <w:rsid w:val="005A57B6"/>
    <w:rsid w:val="005A5C4E"/>
    <w:rsid w:val="005B055E"/>
    <w:rsid w:val="005B087E"/>
    <w:rsid w:val="005B215B"/>
    <w:rsid w:val="005B21D3"/>
    <w:rsid w:val="005B2611"/>
    <w:rsid w:val="005B348A"/>
    <w:rsid w:val="005B3524"/>
    <w:rsid w:val="005B5262"/>
    <w:rsid w:val="005B5EF4"/>
    <w:rsid w:val="005B76F8"/>
    <w:rsid w:val="005C1FE1"/>
    <w:rsid w:val="005C2D28"/>
    <w:rsid w:val="005C2E8B"/>
    <w:rsid w:val="005C4757"/>
    <w:rsid w:val="005C511E"/>
    <w:rsid w:val="005C75C6"/>
    <w:rsid w:val="005D279B"/>
    <w:rsid w:val="005D429A"/>
    <w:rsid w:val="005D4E83"/>
    <w:rsid w:val="005D4FB6"/>
    <w:rsid w:val="005D5D48"/>
    <w:rsid w:val="005D6019"/>
    <w:rsid w:val="005D6188"/>
    <w:rsid w:val="005D74BA"/>
    <w:rsid w:val="005D78AB"/>
    <w:rsid w:val="005D78F8"/>
    <w:rsid w:val="005E0EE0"/>
    <w:rsid w:val="005E14EC"/>
    <w:rsid w:val="005E16DA"/>
    <w:rsid w:val="005E1BE6"/>
    <w:rsid w:val="005E21FE"/>
    <w:rsid w:val="005E26F0"/>
    <w:rsid w:val="005E3FB0"/>
    <w:rsid w:val="005E60A6"/>
    <w:rsid w:val="005E61D6"/>
    <w:rsid w:val="005E6381"/>
    <w:rsid w:val="005E7681"/>
    <w:rsid w:val="005F0762"/>
    <w:rsid w:val="005F07B2"/>
    <w:rsid w:val="005F0B99"/>
    <w:rsid w:val="005F18A8"/>
    <w:rsid w:val="005F3C7B"/>
    <w:rsid w:val="005F6E6A"/>
    <w:rsid w:val="006012E4"/>
    <w:rsid w:val="00601890"/>
    <w:rsid w:val="006031FC"/>
    <w:rsid w:val="0060331B"/>
    <w:rsid w:val="00610C8B"/>
    <w:rsid w:val="006112D5"/>
    <w:rsid w:val="00611A88"/>
    <w:rsid w:val="0061222E"/>
    <w:rsid w:val="00612CCC"/>
    <w:rsid w:val="006131BF"/>
    <w:rsid w:val="00614EB0"/>
    <w:rsid w:val="00615934"/>
    <w:rsid w:val="006165EC"/>
    <w:rsid w:val="00616871"/>
    <w:rsid w:val="00617681"/>
    <w:rsid w:val="00617CC1"/>
    <w:rsid w:val="00621DC2"/>
    <w:rsid w:val="006228B4"/>
    <w:rsid w:val="006268B0"/>
    <w:rsid w:val="006277C4"/>
    <w:rsid w:val="00627915"/>
    <w:rsid w:val="00627E41"/>
    <w:rsid w:val="006313D5"/>
    <w:rsid w:val="0063427F"/>
    <w:rsid w:val="00634E4C"/>
    <w:rsid w:val="006408A2"/>
    <w:rsid w:val="00640F3B"/>
    <w:rsid w:val="0064240B"/>
    <w:rsid w:val="0064543B"/>
    <w:rsid w:val="006459D2"/>
    <w:rsid w:val="0064758F"/>
    <w:rsid w:val="00647F84"/>
    <w:rsid w:val="00650375"/>
    <w:rsid w:val="006506C0"/>
    <w:rsid w:val="0065220F"/>
    <w:rsid w:val="006542D9"/>
    <w:rsid w:val="0065525F"/>
    <w:rsid w:val="00655B24"/>
    <w:rsid w:val="0065617C"/>
    <w:rsid w:val="006563CD"/>
    <w:rsid w:val="0065701F"/>
    <w:rsid w:val="00660990"/>
    <w:rsid w:val="00661609"/>
    <w:rsid w:val="00662F04"/>
    <w:rsid w:val="00663A49"/>
    <w:rsid w:val="006654EA"/>
    <w:rsid w:val="006658F2"/>
    <w:rsid w:val="0066689F"/>
    <w:rsid w:val="00666AB3"/>
    <w:rsid w:val="006702C8"/>
    <w:rsid w:val="00670736"/>
    <w:rsid w:val="0067355D"/>
    <w:rsid w:val="0067359F"/>
    <w:rsid w:val="00675192"/>
    <w:rsid w:val="00675B3C"/>
    <w:rsid w:val="006771F4"/>
    <w:rsid w:val="00677F48"/>
    <w:rsid w:val="006800BB"/>
    <w:rsid w:val="00681EB6"/>
    <w:rsid w:val="00681FB5"/>
    <w:rsid w:val="006832D2"/>
    <w:rsid w:val="00683E5A"/>
    <w:rsid w:val="00684275"/>
    <w:rsid w:val="0068453B"/>
    <w:rsid w:val="00684B45"/>
    <w:rsid w:val="00687B42"/>
    <w:rsid w:val="00687F83"/>
    <w:rsid w:val="00691CBC"/>
    <w:rsid w:val="006927C2"/>
    <w:rsid w:val="00692DBE"/>
    <w:rsid w:val="00692FB1"/>
    <w:rsid w:val="00695A36"/>
    <w:rsid w:val="00695B88"/>
    <w:rsid w:val="006A12A0"/>
    <w:rsid w:val="006B0FB1"/>
    <w:rsid w:val="006B1A3E"/>
    <w:rsid w:val="006B2A49"/>
    <w:rsid w:val="006B3D6F"/>
    <w:rsid w:val="006B3E4B"/>
    <w:rsid w:val="006B591B"/>
    <w:rsid w:val="006B6578"/>
    <w:rsid w:val="006B6B88"/>
    <w:rsid w:val="006C0300"/>
    <w:rsid w:val="006C0E59"/>
    <w:rsid w:val="006C1B31"/>
    <w:rsid w:val="006C1EEE"/>
    <w:rsid w:val="006C2341"/>
    <w:rsid w:val="006C3F27"/>
    <w:rsid w:val="006C47EB"/>
    <w:rsid w:val="006C47F2"/>
    <w:rsid w:val="006C50F2"/>
    <w:rsid w:val="006C6D0A"/>
    <w:rsid w:val="006C7BFC"/>
    <w:rsid w:val="006D3EE6"/>
    <w:rsid w:val="006D70F2"/>
    <w:rsid w:val="006D7753"/>
    <w:rsid w:val="006E07A5"/>
    <w:rsid w:val="006E31A3"/>
    <w:rsid w:val="006E5F9A"/>
    <w:rsid w:val="006E71D3"/>
    <w:rsid w:val="006F2303"/>
    <w:rsid w:val="006F2C79"/>
    <w:rsid w:val="006F32F5"/>
    <w:rsid w:val="006F376E"/>
    <w:rsid w:val="006F3819"/>
    <w:rsid w:val="006F5874"/>
    <w:rsid w:val="006F61C9"/>
    <w:rsid w:val="006F7E98"/>
    <w:rsid w:val="007000A1"/>
    <w:rsid w:val="00702ECD"/>
    <w:rsid w:val="0070334C"/>
    <w:rsid w:val="00704575"/>
    <w:rsid w:val="00705F22"/>
    <w:rsid w:val="007067ED"/>
    <w:rsid w:val="00706A1F"/>
    <w:rsid w:val="00706F10"/>
    <w:rsid w:val="00706F49"/>
    <w:rsid w:val="00707330"/>
    <w:rsid w:val="00707664"/>
    <w:rsid w:val="00711F90"/>
    <w:rsid w:val="0071323B"/>
    <w:rsid w:val="00714E90"/>
    <w:rsid w:val="0072021D"/>
    <w:rsid w:val="00720955"/>
    <w:rsid w:val="00722837"/>
    <w:rsid w:val="007237FD"/>
    <w:rsid w:val="007238E4"/>
    <w:rsid w:val="00723F2F"/>
    <w:rsid w:val="0072438A"/>
    <w:rsid w:val="007246DE"/>
    <w:rsid w:val="007250E4"/>
    <w:rsid w:val="0072513D"/>
    <w:rsid w:val="0072584A"/>
    <w:rsid w:val="00727233"/>
    <w:rsid w:val="00731F53"/>
    <w:rsid w:val="00733776"/>
    <w:rsid w:val="00733903"/>
    <w:rsid w:val="00734EF7"/>
    <w:rsid w:val="00735FC8"/>
    <w:rsid w:val="0073714E"/>
    <w:rsid w:val="00740D7A"/>
    <w:rsid w:val="0074161C"/>
    <w:rsid w:val="00741D2C"/>
    <w:rsid w:val="00742BE1"/>
    <w:rsid w:val="00745532"/>
    <w:rsid w:val="007471ED"/>
    <w:rsid w:val="0075044B"/>
    <w:rsid w:val="007505E9"/>
    <w:rsid w:val="00750892"/>
    <w:rsid w:val="00750954"/>
    <w:rsid w:val="00750A16"/>
    <w:rsid w:val="0075225F"/>
    <w:rsid w:val="0075267E"/>
    <w:rsid w:val="00754B86"/>
    <w:rsid w:val="0075560A"/>
    <w:rsid w:val="00755843"/>
    <w:rsid w:val="007577E3"/>
    <w:rsid w:val="00761441"/>
    <w:rsid w:val="00761CB4"/>
    <w:rsid w:val="0076311C"/>
    <w:rsid w:val="007631BA"/>
    <w:rsid w:val="0076343F"/>
    <w:rsid w:val="007653E7"/>
    <w:rsid w:val="007660C9"/>
    <w:rsid w:val="00766329"/>
    <w:rsid w:val="0076737B"/>
    <w:rsid w:val="00767518"/>
    <w:rsid w:val="007678C5"/>
    <w:rsid w:val="00767D89"/>
    <w:rsid w:val="00770C94"/>
    <w:rsid w:val="00774D29"/>
    <w:rsid w:val="0077715C"/>
    <w:rsid w:val="007804A5"/>
    <w:rsid w:val="0078082E"/>
    <w:rsid w:val="00783033"/>
    <w:rsid w:val="00786338"/>
    <w:rsid w:val="00786B7F"/>
    <w:rsid w:val="00787E25"/>
    <w:rsid w:val="0079085F"/>
    <w:rsid w:val="00790D5D"/>
    <w:rsid w:val="00790FD8"/>
    <w:rsid w:val="0079122A"/>
    <w:rsid w:val="00791BE1"/>
    <w:rsid w:val="0079243C"/>
    <w:rsid w:val="00792BD6"/>
    <w:rsid w:val="00794192"/>
    <w:rsid w:val="007945EF"/>
    <w:rsid w:val="00794698"/>
    <w:rsid w:val="00795CF6"/>
    <w:rsid w:val="00796AC1"/>
    <w:rsid w:val="00796B0F"/>
    <w:rsid w:val="007A1588"/>
    <w:rsid w:val="007A1668"/>
    <w:rsid w:val="007A1F8E"/>
    <w:rsid w:val="007A22D9"/>
    <w:rsid w:val="007A2C22"/>
    <w:rsid w:val="007A2DDE"/>
    <w:rsid w:val="007A3ABF"/>
    <w:rsid w:val="007A4475"/>
    <w:rsid w:val="007A4F7F"/>
    <w:rsid w:val="007A662C"/>
    <w:rsid w:val="007A7E96"/>
    <w:rsid w:val="007B2AB8"/>
    <w:rsid w:val="007B2C50"/>
    <w:rsid w:val="007B3A5B"/>
    <w:rsid w:val="007B41B4"/>
    <w:rsid w:val="007B6CDB"/>
    <w:rsid w:val="007B6F8C"/>
    <w:rsid w:val="007C00CC"/>
    <w:rsid w:val="007C1319"/>
    <w:rsid w:val="007C1F68"/>
    <w:rsid w:val="007C27A0"/>
    <w:rsid w:val="007C32DF"/>
    <w:rsid w:val="007C3C96"/>
    <w:rsid w:val="007C7126"/>
    <w:rsid w:val="007C7C3F"/>
    <w:rsid w:val="007D1251"/>
    <w:rsid w:val="007D1D32"/>
    <w:rsid w:val="007D233B"/>
    <w:rsid w:val="007D3E15"/>
    <w:rsid w:val="007D6271"/>
    <w:rsid w:val="007D65F5"/>
    <w:rsid w:val="007D7B0E"/>
    <w:rsid w:val="007E0DE5"/>
    <w:rsid w:val="007E123D"/>
    <w:rsid w:val="007E22E1"/>
    <w:rsid w:val="007E2EF7"/>
    <w:rsid w:val="007E63ED"/>
    <w:rsid w:val="007F0880"/>
    <w:rsid w:val="007F1450"/>
    <w:rsid w:val="007F2140"/>
    <w:rsid w:val="007F496D"/>
    <w:rsid w:val="007F70C9"/>
    <w:rsid w:val="008003B5"/>
    <w:rsid w:val="008021CA"/>
    <w:rsid w:val="00804053"/>
    <w:rsid w:val="00804650"/>
    <w:rsid w:val="0080665D"/>
    <w:rsid w:val="00806F9D"/>
    <w:rsid w:val="00807CEA"/>
    <w:rsid w:val="0081009C"/>
    <w:rsid w:val="00810214"/>
    <w:rsid w:val="008102FB"/>
    <w:rsid w:val="00810880"/>
    <w:rsid w:val="00811BB3"/>
    <w:rsid w:val="00811E92"/>
    <w:rsid w:val="00811F9A"/>
    <w:rsid w:val="00813A4C"/>
    <w:rsid w:val="00814174"/>
    <w:rsid w:val="0081474A"/>
    <w:rsid w:val="008149BB"/>
    <w:rsid w:val="00814DA2"/>
    <w:rsid w:val="0081624B"/>
    <w:rsid w:val="00816551"/>
    <w:rsid w:val="00816790"/>
    <w:rsid w:val="00816B6B"/>
    <w:rsid w:val="00820167"/>
    <w:rsid w:val="00823009"/>
    <w:rsid w:val="008239B2"/>
    <w:rsid w:val="0082493E"/>
    <w:rsid w:val="00824D63"/>
    <w:rsid w:val="008251BA"/>
    <w:rsid w:val="00826F60"/>
    <w:rsid w:val="00830A91"/>
    <w:rsid w:val="008315DD"/>
    <w:rsid w:val="00831CBF"/>
    <w:rsid w:val="00833911"/>
    <w:rsid w:val="00833DD9"/>
    <w:rsid w:val="00834493"/>
    <w:rsid w:val="00834CCC"/>
    <w:rsid w:val="00836312"/>
    <w:rsid w:val="00841062"/>
    <w:rsid w:val="008421E0"/>
    <w:rsid w:val="008427FD"/>
    <w:rsid w:val="00843793"/>
    <w:rsid w:val="00843F4E"/>
    <w:rsid w:val="00844510"/>
    <w:rsid w:val="00845768"/>
    <w:rsid w:val="00845D98"/>
    <w:rsid w:val="00850B6D"/>
    <w:rsid w:val="00851347"/>
    <w:rsid w:val="008517DC"/>
    <w:rsid w:val="008522D1"/>
    <w:rsid w:val="008548E8"/>
    <w:rsid w:val="00857586"/>
    <w:rsid w:val="0086015D"/>
    <w:rsid w:val="008602CA"/>
    <w:rsid w:val="0086034E"/>
    <w:rsid w:val="00860426"/>
    <w:rsid w:val="0086276A"/>
    <w:rsid w:val="008627DE"/>
    <w:rsid w:val="00862D7B"/>
    <w:rsid w:val="008632DC"/>
    <w:rsid w:val="00864155"/>
    <w:rsid w:val="008648AC"/>
    <w:rsid w:val="0086708E"/>
    <w:rsid w:val="008702BD"/>
    <w:rsid w:val="008713D9"/>
    <w:rsid w:val="00873575"/>
    <w:rsid w:val="00874617"/>
    <w:rsid w:val="00880CBA"/>
    <w:rsid w:val="00881157"/>
    <w:rsid w:val="0088170E"/>
    <w:rsid w:val="00881753"/>
    <w:rsid w:val="00883C41"/>
    <w:rsid w:val="00884499"/>
    <w:rsid w:val="00885296"/>
    <w:rsid w:val="008862A9"/>
    <w:rsid w:val="00894069"/>
    <w:rsid w:val="0089459F"/>
    <w:rsid w:val="00894AAC"/>
    <w:rsid w:val="00897A54"/>
    <w:rsid w:val="00897DD9"/>
    <w:rsid w:val="00897F0F"/>
    <w:rsid w:val="008A0CF4"/>
    <w:rsid w:val="008A445E"/>
    <w:rsid w:val="008A583F"/>
    <w:rsid w:val="008A733B"/>
    <w:rsid w:val="008B2946"/>
    <w:rsid w:val="008B3167"/>
    <w:rsid w:val="008B37B9"/>
    <w:rsid w:val="008B5C84"/>
    <w:rsid w:val="008B7874"/>
    <w:rsid w:val="008B7EFD"/>
    <w:rsid w:val="008C0A12"/>
    <w:rsid w:val="008C199B"/>
    <w:rsid w:val="008C28D6"/>
    <w:rsid w:val="008C375F"/>
    <w:rsid w:val="008C3BA0"/>
    <w:rsid w:val="008C6DC3"/>
    <w:rsid w:val="008C7715"/>
    <w:rsid w:val="008D14C6"/>
    <w:rsid w:val="008D2D16"/>
    <w:rsid w:val="008D3055"/>
    <w:rsid w:val="008D40F0"/>
    <w:rsid w:val="008D4D8E"/>
    <w:rsid w:val="008D6CF3"/>
    <w:rsid w:val="008D7445"/>
    <w:rsid w:val="008E04FD"/>
    <w:rsid w:val="008E0E59"/>
    <w:rsid w:val="008E43F7"/>
    <w:rsid w:val="008E44E9"/>
    <w:rsid w:val="008E5125"/>
    <w:rsid w:val="008E6DA7"/>
    <w:rsid w:val="008E6FDE"/>
    <w:rsid w:val="008E7E07"/>
    <w:rsid w:val="008F19C1"/>
    <w:rsid w:val="008F3CF2"/>
    <w:rsid w:val="008F3F34"/>
    <w:rsid w:val="008F4048"/>
    <w:rsid w:val="008F40F2"/>
    <w:rsid w:val="008F6EBF"/>
    <w:rsid w:val="008F74FB"/>
    <w:rsid w:val="009001BF"/>
    <w:rsid w:val="00902D79"/>
    <w:rsid w:val="00903098"/>
    <w:rsid w:val="009047BB"/>
    <w:rsid w:val="00904AA9"/>
    <w:rsid w:val="009065B9"/>
    <w:rsid w:val="009104F9"/>
    <w:rsid w:val="0091179A"/>
    <w:rsid w:val="00911A00"/>
    <w:rsid w:val="0091302F"/>
    <w:rsid w:val="00913769"/>
    <w:rsid w:val="00915E26"/>
    <w:rsid w:val="00917D74"/>
    <w:rsid w:val="0092799A"/>
    <w:rsid w:val="00931DDB"/>
    <w:rsid w:val="00932988"/>
    <w:rsid w:val="00932C43"/>
    <w:rsid w:val="009363B2"/>
    <w:rsid w:val="009404CD"/>
    <w:rsid w:val="00941D11"/>
    <w:rsid w:val="00944073"/>
    <w:rsid w:val="0094503C"/>
    <w:rsid w:val="00951376"/>
    <w:rsid w:val="009514AB"/>
    <w:rsid w:val="00951E97"/>
    <w:rsid w:val="00954D95"/>
    <w:rsid w:val="00954EE1"/>
    <w:rsid w:val="00955A5E"/>
    <w:rsid w:val="00960A5B"/>
    <w:rsid w:val="00961817"/>
    <w:rsid w:val="00961ABC"/>
    <w:rsid w:val="0096202D"/>
    <w:rsid w:val="00962352"/>
    <w:rsid w:val="00964870"/>
    <w:rsid w:val="00966027"/>
    <w:rsid w:val="00972E12"/>
    <w:rsid w:val="00973A5B"/>
    <w:rsid w:val="00974041"/>
    <w:rsid w:val="00974ECD"/>
    <w:rsid w:val="009754AA"/>
    <w:rsid w:val="00977049"/>
    <w:rsid w:val="00977F8F"/>
    <w:rsid w:val="0098002B"/>
    <w:rsid w:val="00981E47"/>
    <w:rsid w:val="009836C5"/>
    <w:rsid w:val="0098422D"/>
    <w:rsid w:val="009861A5"/>
    <w:rsid w:val="00986B90"/>
    <w:rsid w:val="00986D2C"/>
    <w:rsid w:val="00987B8E"/>
    <w:rsid w:val="009911A7"/>
    <w:rsid w:val="00991A02"/>
    <w:rsid w:val="009921D3"/>
    <w:rsid w:val="009931D4"/>
    <w:rsid w:val="00993637"/>
    <w:rsid w:val="009956FB"/>
    <w:rsid w:val="009A01C0"/>
    <w:rsid w:val="009A2249"/>
    <w:rsid w:val="009A29B4"/>
    <w:rsid w:val="009A2A1A"/>
    <w:rsid w:val="009A487E"/>
    <w:rsid w:val="009A5AC1"/>
    <w:rsid w:val="009A5BAE"/>
    <w:rsid w:val="009A79CA"/>
    <w:rsid w:val="009B40C2"/>
    <w:rsid w:val="009B43F2"/>
    <w:rsid w:val="009B4ABA"/>
    <w:rsid w:val="009B7929"/>
    <w:rsid w:val="009B7F5C"/>
    <w:rsid w:val="009C1405"/>
    <w:rsid w:val="009C1784"/>
    <w:rsid w:val="009C223A"/>
    <w:rsid w:val="009C3568"/>
    <w:rsid w:val="009C4D67"/>
    <w:rsid w:val="009C5AC3"/>
    <w:rsid w:val="009C5F69"/>
    <w:rsid w:val="009D292D"/>
    <w:rsid w:val="009D4284"/>
    <w:rsid w:val="009D69B3"/>
    <w:rsid w:val="009D6FEB"/>
    <w:rsid w:val="009D793D"/>
    <w:rsid w:val="009D7F4D"/>
    <w:rsid w:val="009E273C"/>
    <w:rsid w:val="009E4EFD"/>
    <w:rsid w:val="009E5C34"/>
    <w:rsid w:val="009E64BB"/>
    <w:rsid w:val="009F0F5E"/>
    <w:rsid w:val="009F1431"/>
    <w:rsid w:val="009F1BF5"/>
    <w:rsid w:val="009F1F39"/>
    <w:rsid w:val="009F3291"/>
    <w:rsid w:val="009F3553"/>
    <w:rsid w:val="009F4246"/>
    <w:rsid w:val="009F65BE"/>
    <w:rsid w:val="009F6F4C"/>
    <w:rsid w:val="00A00BCC"/>
    <w:rsid w:val="00A03C0F"/>
    <w:rsid w:val="00A03F07"/>
    <w:rsid w:val="00A05329"/>
    <w:rsid w:val="00A058C0"/>
    <w:rsid w:val="00A060B3"/>
    <w:rsid w:val="00A10732"/>
    <w:rsid w:val="00A11B2A"/>
    <w:rsid w:val="00A13C05"/>
    <w:rsid w:val="00A143AC"/>
    <w:rsid w:val="00A201DB"/>
    <w:rsid w:val="00A2177E"/>
    <w:rsid w:val="00A22E76"/>
    <w:rsid w:val="00A233B3"/>
    <w:rsid w:val="00A24916"/>
    <w:rsid w:val="00A33A8F"/>
    <w:rsid w:val="00A34817"/>
    <w:rsid w:val="00A3499A"/>
    <w:rsid w:val="00A35038"/>
    <w:rsid w:val="00A35801"/>
    <w:rsid w:val="00A3587E"/>
    <w:rsid w:val="00A36071"/>
    <w:rsid w:val="00A36C76"/>
    <w:rsid w:val="00A37BE8"/>
    <w:rsid w:val="00A40253"/>
    <w:rsid w:val="00A40347"/>
    <w:rsid w:val="00A41FFB"/>
    <w:rsid w:val="00A43811"/>
    <w:rsid w:val="00A439C2"/>
    <w:rsid w:val="00A464C9"/>
    <w:rsid w:val="00A472D2"/>
    <w:rsid w:val="00A51500"/>
    <w:rsid w:val="00A53D44"/>
    <w:rsid w:val="00A55137"/>
    <w:rsid w:val="00A555F3"/>
    <w:rsid w:val="00A5568C"/>
    <w:rsid w:val="00A569E2"/>
    <w:rsid w:val="00A56DA1"/>
    <w:rsid w:val="00A576E6"/>
    <w:rsid w:val="00A644E1"/>
    <w:rsid w:val="00A64E24"/>
    <w:rsid w:val="00A7055A"/>
    <w:rsid w:val="00A74126"/>
    <w:rsid w:val="00A75443"/>
    <w:rsid w:val="00A75E04"/>
    <w:rsid w:val="00A767C7"/>
    <w:rsid w:val="00A77A13"/>
    <w:rsid w:val="00A805C9"/>
    <w:rsid w:val="00A8084F"/>
    <w:rsid w:val="00A8227B"/>
    <w:rsid w:val="00A826EA"/>
    <w:rsid w:val="00A82D65"/>
    <w:rsid w:val="00A82DCE"/>
    <w:rsid w:val="00A830D4"/>
    <w:rsid w:val="00A833AF"/>
    <w:rsid w:val="00A83A95"/>
    <w:rsid w:val="00A83B91"/>
    <w:rsid w:val="00A843F3"/>
    <w:rsid w:val="00A8467D"/>
    <w:rsid w:val="00A84F0E"/>
    <w:rsid w:val="00A85BE0"/>
    <w:rsid w:val="00A90F35"/>
    <w:rsid w:val="00A91AAA"/>
    <w:rsid w:val="00A94DF8"/>
    <w:rsid w:val="00AA0C3C"/>
    <w:rsid w:val="00AA0D64"/>
    <w:rsid w:val="00AA0F0A"/>
    <w:rsid w:val="00AA0F74"/>
    <w:rsid w:val="00AA1A71"/>
    <w:rsid w:val="00AA1BD3"/>
    <w:rsid w:val="00AA3C72"/>
    <w:rsid w:val="00AA523E"/>
    <w:rsid w:val="00AB3E8A"/>
    <w:rsid w:val="00AB6C9C"/>
    <w:rsid w:val="00AC096E"/>
    <w:rsid w:val="00AC0A0D"/>
    <w:rsid w:val="00AC160F"/>
    <w:rsid w:val="00AC1FB2"/>
    <w:rsid w:val="00AC498E"/>
    <w:rsid w:val="00AC5630"/>
    <w:rsid w:val="00AC5B64"/>
    <w:rsid w:val="00AD0956"/>
    <w:rsid w:val="00AD351D"/>
    <w:rsid w:val="00AD3742"/>
    <w:rsid w:val="00AD3825"/>
    <w:rsid w:val="00AD460F"/>
    <w:rsid w:val="00AD567A"/>
    <w:rsid w:val="00AD6CCC"/>
    <w:rsid w:val="00AD7763"/>
    <w:rsid w:val="00AD7CA3"/>
    <w:rsid w:val="00AE03B5"/>
    <w:rsid w:val="00AE1863"/>
    <w:rsid w:val="00AE4BF5"/>
    <w:rsid w:val="00AE6612"/>
    <w:rsid w:val="00AE6B56"/>
    <w:rsid w:val="00AE6CF6"/>
    <w:rsid w:val="00AE7A92"/>
    <w:rsid w:val="00AE7C5E"/>
    <w:rsid w:val="00AE7F05"/>
    <w:rsid w:val="00AF2922"/>
    <w:rsid w:val="00AF34D3"/>
    <w:rsid w:val="00AF3C52"/>
    <w:rsid w:val="00AF546A"/>
    <w:rsid w:val="00AF5667"/>
    <w:rsid w:val="00AF6AB7"/>
    <w:rsid w:val="00B02FEC"/>
    <w:rsid w:val="00B03949"/>
    <w:rsid w:val="00B03E33"/>
    <w:rsid w:val="00B05806"/>
    <w:rsid w:val="00B07531"/>
    <w:rsid w:val="00B13CC1"/>
    <w:rsid w:val="00B14121"/>
    <w:rsid w:val="00B1443E"/>
    <w:rsid w:val="00B15235"/>
    <w:rsid w:val="00B15805"/>
    <w:rsid w:val="00B170B3"/>
    <w:rsid w:val="00B17B09"/>
    <w:rsid w:val="00B20A0F"/>
    <w:rsid w:val="00B20A5A"/>
    <w:rsid w:val="00B223C2"/>
    <w:rsid w:val="00B22D13"/>
    <w:rsid w:val="00B24595"/>
    <w:rsid w:val="00B27D39"/>
    <w:rsid w:val="00B30357"/>
    <w:rsid w:val="00B31419"/>
    <w:rsid w:val="00B31729"/>
    <w:rsid w:val="00B31872"/>
    <w:rsid w:val="00B31BAA"/>
    <w:rsid w:val="00B325AF"/>
    <w:rsid w:val="00B33E8C"/>
    <w:rsid w:val="00B34E5C"/>
    <w:rsid w:val="00B34FEC"/>
    <w:rsid w:val="00B364FD"/>
    <w:rsid w:val="00B36F42"/>
    <w:rsid w:val="00B37A71"/>
    <w:rsid w:val="00B40725"/>
    <w:rsid w:val="00B41404"/>
    <w:rsid w:val="00B4245A"/>
    <w:rsid w:val="00B44164"/>
    <w:rsid w:val="00B44D7F"/>
    <w:rsid w:val="00B47008"/>
    <w:rsid w:val="00B47E20"/>
    <w:rsid w:val="00B51920"/>
    <w:rsid w:val="00B529C4"/>
    <w:rsid w:val="00B54725"/>
    <w:rsid w:val="00B54821"/>
    <w:rsid w:val="00B548AD"/>
    <w:rsid w:val="00B55A78"/>
    <w:rsid w:val="00B55F18"/>
    <w:rsid w:val="00B56944"/>
    <w:rsid w:val="00B57113"/>
    <w:rsid w:val="00B60209"/>
    <w:rsid w:val="00B60EC0"/>
    <w:rsid w:val="00B6203C"/>
    <w:rsid w:val="00B6374A"/>
    <w:rsid w:val="00B63D45"/>
    <w:rsid w:val="00B64909"/>
    <w:rsid w:val="00B659F5"/>
    <w:rsid w:val="00B65ADE"/>
    <w:rsid w:val="00B660DC"/>
    <w:rsid w:val="00B6680E"/>
    <w:rsid w:val="00B671C0"/>
    <w:rsid w:val="00B67B3B"/>
    <w:rsid w:val="00B71BAF"/>
    <w:rsid w:val="00B72D47"/>
    <w:rsid w:val="00B7320F"/>
    <w:rsid w:val="00B73E58"/>
    <w:rsid w:val="00B8159D"/>
    <w:rsid w:val="00B874E2"/>
    <w:rsid w:val="00B8752B"/>
    <w:rsid w:val="00B90DF5"/>
    <w:rsid w:val="00B915A3"/>
    <w:rsid w:val="00B9185F"/>
    <w:rsid w:val="00B91BA1"/>
    <w:rsid w:val="00B92655"/>
    <w:rsid w:val="00B9595E"/>
    <w:rsid w:val="00B95B3E"/>
    <w:rsid w:val="00B97F4F"/>
    <w:rsid w:val="00BA024E"/>
    <w:rsid w:val="00BA0954"/>
    <w:rsid w:val="00BA3026"/>
    <w:rsid w:val="00BA6945"/>
    <w:rsid w:val="00BA6CD8"/>
    <w:rsid w:val="00BB095B"/>
    <w:rsid w:val="00BB136A"/>
    <w:rsid w:val="00BB1CCC"/>
    <w:rsid w:val="00BB2B35"/>
    <w:rsid w:val="00BB3295"/>
    <w:rsid w:val="00BB5A67"/>
    <w:rsid w:val="00BB5F6F"/>
    <w:rsid w:val="00BC0297"/>
    <w:rsid w:val="00BC084B"/>
    <w:rsid w:val="00BC1DD2"/>
    <w:rsid w:val="00BC304C"/>
    <w:rsid w:val="00BC33DC"/>
    <w:rsid w:val="00BC340D"/>
    <w:rsid w:val="00BC3E78"/>
    <w:rsid w:val="00BC6011"/>
    <w:rsid w:val="00BC7F9C"/>
    <w:rsid w:val="00BD0918"/>
    <w:rsid w:val="00BD3312"/>
    <w:rsid w:val="00BD3E7A"/>
    <w:rsid w:val="00BD5313"/>
    <w:rsid w:val="00BD63E6"/>
    <w:rsid w:val="00BD751D"/>
    <w:rsid w:val="00BE0D5D"/>
    <w:rsid w:val="00BE2DF5"/>
    <w:rsid w:val="00BE3A38"/>
    <w:rsid w:val="00BE3AAB"/>
    <w:rsid w:val="00BF0C17"/>
    <w:rsid w:val="00BF2750"/>
    <w:rsid w:val="00BF2F7D"/>
    <w:rsid w:val="00BF4805"/>
    <w:rsid w:val="00BF6315"/>
    <w:rsid w:val="00BF6CE7"/>
    <w:rsid w:val="00BF7136"/>
    <w:rsid w:val="00C01BC6"/>
    <w:rsid w:val="00C035DC"/>
    <w:rsid w:val="00C03F0E"/>
    <w:rsid w:val="00C04090"/>
    <w:rsid w:val="00C0739B"/>
    <w:rsid w:val="00C118F1"/>
    <w:rsid w:val="00C128F6"/>
    <w:rsid w:val="00C15540"/>
    <w:rsid w:val="00C15C13"/>
    <w:rsid w:val="00C169C8"/>
    <w:rsid w:val="00C16BFD"/>
    <w:rsid w:val="00C16E59"/>
    <w:rsid w:val="00C17F4D"/>
    <w:rsid w:val="00C20B0B"/>
    <w:rsid w:val="00C21175"/>
    <w:rsid w:val="00C21D5E"/>
    <w:rsid w:val="00C21F2E"/>
    <w:rsid w:val="00C22A19"/>
    <w:rsid w:val="00C326AE"/>
    <w:rsid w:val="00C33518"/>
    <w:rsid w:val="00C369D7"/>
    <w:rsid w:val="00C3746C"/>
    <w:rsid w:val="00C37737"/>
    <w:rsid w:val="00C37DCE"/>
    <w:rsid w:val="00C44B05"/>
    <w:rsid w:val="00C44F3C"/>
    <w:rsid w:val="00C46C9F"/>
    <w:rsid w:val="00C47BD5"/>
    <w:rsid w:val="00C51B7A"/>
    <w:rsid w:val="00C528F3"/>
    <w:rsid w:val="00C5431A"/>
    <w:rsid w:val="00C54750"/>
    <w:rsid w:val="00C6169C"/>
    <w:rsid w:val="00C619F4"/>
    <w:rsid w:val="00C62021"/>
    <w:rsid w:val="00C620FD"/>
    <w:rsid w:val="00C62F39"/>
    <w:rsid w:val="00C6343B"/>
    <w:rsid w:val="00C675AE"/>
    <w:rsid w:val="00C709BA"/>
    <w:rsid w:val="00C71218"/>
    <w:rsid w:val="00C727E4"/>
    <w:rsid w:val="00C731CC"/>
    <w:rsid w:val="00C7392B"/>
    <w:rsid w:val="00C74149"/>
    <w:rsid w:val="00C74C9E"/>
    <w:rsid w:val="00C74D07"/>
    <w:rsid w:val="00C759EA"/>
    <w:rsid w:val="00C768B8"/>
    <w:rsid w:val="00C76C89"/>
    <w:rsid w:val="00C775F6"/>
    <w:rsid w:val="00C833E1"/>
    <w:rsid w:val="00C856FD"/>
    <w:rsid w:val="00C85C42"/>
    <w:rsid w:val="00C85D57"/>
    <w:rsid w:val="00C90F4B"/>
    <w:rsid w:val="00C97B5B"/>
    <w:rsid w:val="00C97CBF"/>
    <w:rsid w:val="00CA0A9E"/>
    <w:rsid w:val="00CA0C2C"/>
    <w:rsid w:val="00CA10AA"/>
    <w:rsid w:val="00CA20E0"/>
    <w:rsid w:val="00CA5447"/>
    <w:rsid w:val="00CA62EA"/>
    <w:rsid w:val="00CB0325"/>
    <w:rsid w:val="00CB15D5"/>
    <w:rsid w:val="00CB2BF7"/>
    <w:rsid w:val="00CB3727"/>
    <w:rsid w:val="00CB4B9E"/>
    <w:rsid w:val="00CB60FE"/>
    <w:rsid w:val="00CB6CFF"/>
    <w:rsid w:val="00CB7B08"/>
    <w:rsid w:val="00CC004A"/>
    <w:rsid w:val="00CC01F8"/>
    <w:rsid w:val="00CC1771"/>
    <w:rsid w:val="00CC33C0"/>
    <w:rsid w:val="00CC3908"/>
    <w:rsid w:val="00CC4740"/>
    <w:rsid w:val="00CC4AD9"/>
    <w:rsid w:val="00CC6B9F"/>
    <w:rsid w:val="00CD0296"/>
    <w:rsid w:val="00CD3429"/>
    <w:rsid w:val="00CD3D71"/>
    <w:rsid w:val="00CD506B"/>
    <w:rsid w:val="00CD558A"/>
    <w:rsid w:val="00CD62F2"/>
    <w:rsid w:val="00CD7072"/>
    <w:rsid w:val="00CE14D0"/>
    <w:rsid w:val="00CE315C"/>
    <w:rsid w:val="00CE5316"/>
    <w:rsid w:val="00CE5C47"/>
    <w:rsid w:val="00CE7002"/>
    <w:rsid w:val="00CF0E69"/>
    <w:rsid w:val="00CF168C"/>
    <w:rsid w:val="00CF29E2"/>
    <w:rsid w:val="00CF5ED9"/>
    <w:rsid w:val="00CF6447"/>
    <w:rsid w:val="00CF6A78"/>
    <w:rsid w:val="00CF6BEA"/>
    <w:rsid w:val="00CF7E12"/>
    <w:rsid w:val="00D001EE"/>
    <w:rsid w:val="00D003AA"/>
    <w:rsid w:val="00D00B07"/>
    <w:rsid w:val="00D010A0"/>
    <w:rsid w:val="00D024A9"/>
    <w:rsid w:val="00D02A49"/>
    <w:rsid w:val="00D04416"/>
    <w:rsid w:val="00D056A1"/>
    <w:rsid w:val="00D100FE"/>
    <w:rsid w:val="00D10861"/>
    <w:rsid w:val="00D11CAD"/>
    <w:rsid w:val="00D12E97"/>
    <w:rsid w:val="00D14044"/>
    <w:rsid w:val="00D14AC3"/>
    <w:rsid w:val="00D173B4"/>
    <w:rsid w:val="00D2008A"/>
    <w:rsid w:val="00D21B6E"/>
    <w:rsid w:val="00D22D8B"/>
    <w:rsid w:val="00D25C37"/>
    <w:rsid w:val="00D270B4"/>
    <w:rsid w:val="00D30B6E"/>
    <w:rsid w:val="00D32C56"/>
    <w:rsid w:val="00D32D91"/>
    <w:rsid w:val="00D33C25"/>
    <w:rsid w:val="00D35245"/>
    <w:rsid w:val="00D37654"/>
    <w:rsid w:val="00D419F4"/>
    <w:rsid w:val="00D443B8"/>
    <w:rsid w:val="00D450E3"/>
    <w:rsid w:val="00D455F5"/>
    <w:rsid w:val="00D467E8"/>
    <w:rsid w:val="00D477F7"/>
    <w:rsid w:val="00D47C77"/>
    <w:rsid w:val="00D50AE9"/>
    <w:rsid w:val="00D51FD8"/>
    <w:rsid w:val="00D52511"/>
    <w:rsid w:val="00D540A7"/>
    <w:rsid w:val="00D543E6"/>
    <w:rsid w:val="00D55157"/>
    <w:rsid w:val="00D55D0D"/>
    <w:rsid w:val="00D568A8"/>
    <w:rsid w:val="00D56C02"/>
    <w:rsid w:val="00D6255F"/>
    <w:rsid w:val="00D62CD9"/>
    <w:rsid w:val="00D63361"/>
    <w:rsid w:val="00D63C9C"/>
    <w:rsid w:val="00D63F99"/>
    <w:rsid w:val="00D64865"/>
    <w:rsid w:val="00D64BB6"/>
    <w:rsid w:val="00D6571E"/>
    <w:rsid w:val="00D6579C"/>
    <w:rsid w:val="00D65906"/>
    <w:rsid w:val="00D67653"/>
    <w:rsid w:val="00D70BD7"/>
    <w:rsid w:val="00D71333"/>
    <w:rsid w:val="00D7154E"/>
    <w:rsid w:val="00D7219B"/>
    <w:rsid w:val="00D734BD"/>
    <w:rsid w:val="00D738F3"/>
    <w:rsid w:val="00D7486D"/>
    <w:rsid w:val="00D7560B"/>
    <w:rsid w:val="00D76CF2"/>
    <w:rsid w:val="00D77020"/>
    <w:rsid w:val="00D841EB"/>
    <w:rsid w:val="00D84AEC"/>
    <w:rsid w:val="00D861E3"/>
    <w:rsid w:val="00D87AD8"/>
    <w:rsid w:val="00D91A2A"/>
    <w:rsid w:val="00D92C01"/>
    <w:rsid w:val="00D94DDC"/>
    <w:rsid w:val="00D95823"/>
    <w:rsid w:val="00D97193"/>
    <w:rsid w:val="00DA0505"/>
    <w:rsid w:val="00DA05E1"/>
    <w:rsid w:val="00DA21FE"/>
    <w:rsid w:val="00DA345C"/>
    <w:rsid w:val="00DA3789"/>
    <w:rsid w:val="00DA4CB6"/>
    <w:rsid w:val="00DA54C4"/>
    <w:rsid w:val="00DA616B"/>
    <w:rsid w:val="00DA62E7"/>
    <w:rsid w:val="00DA7E28"/>
    <w:rsid w:val="00DB0004"/>
    <w:rsid w:val="00DB04D4"/>
    <w:rsid w:val="00DB2446"/>
    <w:rsid w:val="00DB28B9"/>
    <w:rsid w:val="00DB3575"/>
    <w:rsid w:val="00DB3F33"/>
    <w:rsid w:val="00DB6D89"/>
    <w:rsid w:val="00DC19E5"/>
    <w:rsid w:val="00DC2E33"/>
    <w:rsid w:val="00DC4AC6"/>
    <w:rsid w:val="00DC4C2A"/>
    <w:rsid w:val="00DC6DF6"/>
    <w:rsid w:val="00DC73F9"/>
    <w:rsid w:val="00DC753E"/>
    <w:rsid w:val="00DD212E"/>
    <w:rsid w:val="00DD3B9A"/>
    <w:rsid w:val="00DD6324"/>
    <w:rsid w:val="00DD6778"/>
    <w:rsid w:val="00DE0B06"/>
    <w:rsid w:val="00DE1BB1"/>
    <w:rsid w:val="00DE46FC"/>
    <w:rsid w:val="00DE5BA3"/>
    <w:rsid w:val="00DE5FD4"/>
    <w:rsid w:val="00DE5FF6"/>
    <w:rsid w:val="00DF042F"/>
    <w:rsid w:val="00DF2F95"/>
    <w:rsid w:val="00DF3490"/>
    <w:rsid w:val="00DF352C"/>
    <w:rsid w:val="00DF3AE3"/>
    <w:rsid w:val="00E013BB"/>
    <w:rsid w:val="00E01D67"/>
    <w:rsid w:val="00E03588"/>
    <w:rsid w:val="00E03CDA"/>
    <w:rsid w:val="00E048D2"/>
    <w:rsid w:val="00E04ED9"/>
    <w:rsid w:val="00E05550"/>
    <w:rsid w:val="00E070E6"/>
    <w:rsid w:val="00E11644"/>
    <w:rsid w:val="00E13BA9"/>
    <w:rsid w:val="00E2207C"/>
    <w:rsid w:val="00E2431E"/>
    <w:rsid w:val="00E24C53"/>
    <w:rsid w:val="00E2677D"/>
    <w:rsid w:val="00E26B8F"/>
    <w:rsid w:val="00E27547"/>
    <w:rsid w:val="00E30320"/>
    <w:rsid w:val="00E31285"/>
    <w:rsid w:val="00E33F0F"/>
    <w:rsid w:val="00E34F68"/>
    <w:rsid w:val="00E3506F"/>
    <w:rsid w:val="00E354A9"/>
    <w:rsid w:val="00E3552E"/>
    <w:rsid w:val="00E36324"/>
    <w:rsid w:val="00E36F6F"/>
    <w:rsid w:val="00E3738D"/>
    <w:rsid w:val="00E40640"/>
    <w:rsid w:val="00E43F49"/>
    <w:rsid w:val="00E442D8"/>
    <w:rsid w:val="00E44695"/>
    <w:rsid w:val="00E44BC3"/>
    <w:rsid w:val="00E44F40"/>
    <w:rsid w:val="00E45330"/>
    <w:rsid w:val="00E468D7"/>
    <w:rsid w:val="00E474FB"/>
    <w:rsid w:val="00E5036A"/>
    <w:rsid w:val="00E50432"/>
    <w:rsid w:val="00E51CAE"/>
    <w:rsid w:val="00E52095"/>
    <w:rsid w:val="00E53576"/>
    <w:rsid w:val="00E53973"/>
    <w:rsid w:val="00E53F52"/>
    <w:rsid w:val="00E54BCA"/>
    <w:rsid w:val="00E5612F"/>
    <w:rsid w:val="00E56E27"/>
    <w:rsid w:val="00E57B03"/>
    <w:rsid w:val="00E611AC"/>
    <w:rsid w:val="00E61484"/>
    <w:rsid w:val="00E61BCD"/>
    <w:rsid w:val="00E63304"/>
    <w:rsid w:val="00E6480F"/>
    <w:rsid w:val="00E6572E"/>
    <w:rsid w:val="00E660F0"/>
    <w:rsid w:val="00E678EE"/>
    <w:rsid w:val="00E70085"/>
    <w:rsid w:val="00E72639"/>
    <w:rsid w:val="00E74C05"/>
    <w:rsid w:val="00E77178"/>
    <w:rsid w:val="00E8043E"/>
    <w:rsid w:val="00E81938"/>
    <w:rsid w:val="00E824C1"/>
    <w:rsid w:val="00E82AE1"/>
    <w:rsid w:val="00E83109"/>
    <w:rsid w:val="00E85F85"/>
    <w:rsid w:val="00E91415"/>
    <w:rsid w:val="00E91645"/>
    <w:rsid w:val="00E92C83"/>
    <w:rsid w:val="00E93A9D"/>
    <w:rsid w:val="00E93D9F"/>
    <w:rsid w:val="00E96EB6"/>
    <w:rsid w:val="00E972FA"/>
    <w:rsid w:val="00E97C15"/>
    <w:rsid w:val="00EA0780"/>
    <w:rsid w:val="00EA0ED6"/>
    <w:rsid w:val="00EA12BE"/>
    <w:rsid w:val="00EA1706"/>
    <w:rsid w:val="00EA2B2A"/>
    <w:rsid w:val="00EA2C80"/>
    <w:rsid w:val="00EA3308"/>
    <w:rsid w:val="00EA3AAC"/>
    <w:rsid w:val="00EA4C7F"/>
    <w:rsid w:val="00EA5D8D"/>
    <w:rsid w:val="00EA5E30"/>
    <w:rsid w:val="00EA6A11"/>
    <w:rsid w:val="00EA795D"/>
    <w:rsid w:val="00EB3973"/>
    <w:rsid w:val="00EB3A10"/>
    <w:rsid w:val="00EB5DF1"/>
    <w:rsid w:val="00EB66E6"/>
    <w:rsid w:val="00EB78D8"/>
    <w:rsid w:val="00EB7929"/>
    <w:rsid w:val="00EC038E"/>
    <w:rsid w:val="00EC1B29"/>
    <w:rsid w:val="00EC6CAF"/>
    <w:rsid w:val="00EC703C"/>
    <w:rsid w:val="00ED0CC0"/>
    <w:rsid w:val="00ED45D8"/>
    <w:rsid w:val="00ED6750"/>
    <w:rsid w:val="00EE013E"/>
    <w:rsid w:val="00EE1074"/>
    <w:rsid w:val="00EE1149"/>
    <w:rsid w:val="00EE1352"/>
    <w:rsid w:val="00EE3D0C"/>
    <w:rsid w:val="00EF0C21"/>
    <w:rsid w:val="00EF1273"/>
    <w:rsid w:val="00EF2128"/>
    <w:rsid w:val="00EF5A37"/>
    <w:rsid w:val="00EF5A4F"/>
    <w:rsid w:val="00F00E36"/>
    <w:rsid w:val="00F026E5"/>
    <w:rsid w:val="00F03A80"/>
    <w:rsid w:val="00F03B3A"/>
    <w:rsid w:val="00F052B9"/>
    <w:rsid w:val="00F054D6"/>
    <w:rsid w:val="00F063DB"/>
    <w:rsid w:val="00F10300"/>
    <w:rsid w:val="00F10BD0"/>
    <w:rsid w:val="00F12C13"/>
    <w:rsid w:val="00F141BE"/>
    <w:rsid w:val="00F16A6D"/>
    <w:rsid w:val="00F1712B"/>
    <w:rsid w:val="00F20641"/>
    <w:rsid w:val="00F21562"/>
    <w:rsid w:val="00F22160"/>
    <w:rsid w:val="00F22688"/>
    <w:rsid w:val="00F226CC"/>
    <w:rsid w:val="00F249AE"/>
    <w:rsid w:val="00F24DCC"/>
    <w:rsid w:val="00F27443"/>
    <w:rsid w:val="00F27BD6"/>
    <w:rsid w:val="00F3165E"/>
    <w:rsid w:val="00F32268"/>
    <w:rsid w:val="00F32A66"/>
    <w:rsid w:val="00F36CDD"/>
    <w:rsid w:val="00F40A21"/>
    <w:rsid w:val="00F42145"/>
    <w:rsid w:val="00F44136"/>
    <w:rsid w:val="00F444A7"/>
    <w:rsid w:val="00F444F7"/>
    <w:rsid w:val="00F44D5C"/>
    <w:rsid w:val="00F44D6C"/>
    <w:rsid w:val="00F4541F"/>
    <w:rsid w:val="00F46870"/>
    <w:rsid w:val="00F46A9C"/>
    <w:rsid w:val="00F50324"/>
    <w:rsid w:val="00F50675"/>
    <w:rsid w:val="00F50DF5"/>
    <w:rsid w:val="00F51691"/>
    <w:rsid w:val="00F55121"/>
    <w:rsid w:val="00F577E4"/>
    <w:rsid w:val="00F60A50"/>
    <w:rsid w:val="00F6126A"/>
    <w:rsid w:val="00F62173"/>
    <w:rsid w:val="00F6294F"/>
    <w:rsid w:val="00F629D8"/>
    <w:rsid w:val="00F630AC"/>
    <w:rsid w:val="00F64046"/>
    <w:rsid w:val="00F64F8C"/>
    <w:rsid w:val="00F65B1B"/>
    <w:rsid w:val="00F65CFB"/>
    <w:rsid w:val="00F66802"/>
    <w:rsid w:val="00F66CD4"/>
    <w:rsid w:val="00F67D76"/>
    <w:rsid w:val="00F67E77"/>
    <w:rsid w:val="00F70B87"/>
    <w:rsid w:val="00F72D36"/>
    <w:rsid w:val="00F75376"/>
    <w:rsid w:val="00F771A0"/>
    <w:rsid w:val="00F77C2C"/>
    <w:rsid w:val="00F80E69"/>
    <w:rsid w:val="00F80F8A"/>
    <w:rsid w:val="00F82A03"/>
    <w:rsid w:val="00F8490D"/>
    <w:rsid w:val="00F84D78"/>
    <w:rsid w:val="00F869C3"/>
    <w:rsid w:val="00F9194D"/>
    <w:rsid w:val="00F92C56"/>
    <w:rsid w:val="00F932EA"/>
    <w:rsid w:val="00F93498"/>
    <w:rsid w:val="00F94F37"/>
    <w:rsid w:val="00F95275"/>
    <w:rsid w:val="00F95D19"/>
    <w:rsid w:val="00F96429"/>
    <w:rsid w:val="00F974BB"/>
    <w:rsid w:val="00F97AF4"/>
    <w:rsid w:val="00FA0200"/>
    <w:rsid w:val="00FA2185"/>
    <w:rsid w:val="00FA40FE"/>
    <w:rsid w:val="00FA5F8E"/>
    <w:rsid w:val="00FA642E"/>
    <w:rsid w:val="00FA688B"/>
    <w:rsid w:val="00FB25BF"/>
    <w:rsid w:val="00FB46DA"/>
    <w:rsid w:val="00FB7327"/>
    <w:rsid w:val="00FB77FB"/>
    <w:rsid w:val="00FB7D1C"/>
    <w:rsid w:val="00FC0761"/>
    <w:rsid w:val="00FC12F4"/>
    <w:rsid w:val="00FC196E"/>
    <w:rsid w:val="00FC23E0"/>
    <w:rsid w:val="00FC3430"/>
    <w:rsid w:val="00FC4E82"/>
    <w:rsid w:val="00FC56E3"/>
    <w:rsid w:val="00FC59CA"/>
    <w:rsid w:val="00FC75C9"/>
    <w:rsid w:val="00FD0618"/>
    <w:rsid w:val="00FD40D7"/>
    <w:rsid w:val="00FD5E5A"/>
    <w:rsid w:val="00FD6202"/>
    <w:rsid w:val="00FE0A41"/>
    <w:rsid w:val="00FE2312"/>
    <w:rsid w:val="00FE3460"/>
    <w:rsid w:val="00FE3AD0"/>
    <w:rsid w:val="00FE3FE8"/>
    <w:rsid w:val="00FE4273"/>
    <w:rsid w:val="00FE5A25"/>
    <w:rsid w:val="00FE678C"/>
    <w:rsid w:val="00FF33E2"/>
    <w:rsid w:val="00FF43D9"/>
    <w:rsid w:val="00FF575C"/>
    <w:rsid w:val="00FF6480"/>
    <w:rsid w:val="00FF695A"/>
    <w:rsid w:val="00FF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fillcolor="yellow">
      <v:fill color="yellow"/>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726"/>
    <w:pPr>
      <w:widowControl w:val="0"/>
      <w:jc w:val="both"/>
    </w:pPr>
    <w:rPr>
      <w:rFonts w:ascii="ＭＳ 明朝"/>
      <w:kern w:val="2"/>
      <w:sz w:val="24"/>
      <w:szCs w:val="22"/>
    </w:rPr>
  </w:style>
  <w:style w:type="paragraph" w:styleId="1">
    <w:name w:val="heading 1"/>
    <w:basedOn w:val="a"/>
    <w:next w:val="a"/>
    <w:link w:val="10"/>
    <w:uiPriority w:val="9"/>
    <w:qFormat/>
    <w:rsid w:val="00A830D4"/>
    <w:pPr>
      <w:keepNext/>
      <w:outlineLvl w:val="0"/>
    </w:pPr>
    <w:rPr>
      <w:rFonts w:ascii="Arial" w:eastAsia="ＭＳ ゴシック" w:hAnsi="Arial"/>
      <w:szCs w:val="24"/>
    </w:rPr>
  </w:style>
  <w:style w:type="paragraph" w:styleId="2">
    <w:name w:val="heading 2"/>
    <w:basedOn w:val="a"/>
    <w:next w:val="a"/>
    <w:link w:val="20"/>
    <w:uiPriority w:val="9"/>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rsid w:val="00A830D4"/>
    <w:rPr>
      <w:rFonts w:ascii="Arial" w:eastAsia="ＭＳ ゴシック" w:hAnsi="Arial" w:cs="Times New Roman"/>
    </w:rPr>
  </w:style>
  <w:style w:type="paragraph" w:styleId="a3">
    <w:name w:val="TOC Heading"/>
    <w:basedOn w:val="1"/>
    <w:next w:val="a"/>
    <w:uiPriority w:val="39"/>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paragraph" w:styleId="ab">
    <w:name w:val="Plain Text"/>
    <w:basedOn w:val="a"/>
    <w:link w:val="ac"/>
    <w:uiPriority w:val="99"/>
    <w:unhideWhenUsed/>
    <w:rsid w:val="000D494D"/>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0D494D"/>
    <w:rPr>
      <w:rFonts w:ascii="ＭＳ ゴシック" w:eastAsia="ＭＳ ゴシック" w:hAnsi="Courier New" w:cs="Courier New"/>
      <w:kern w:val="2"/>
      <w:szCs w:val="21"/>
    </w:rPr>
  </w:style>
  <w:style w:type="paragraph" w:styleId="Web">
    <w:name w:val="Normal (Web)"/>
    <w:basedOn w:val="a"/>
    <w:uiPriority w:val="99"/>
    <w:semiHidden/>
    <w:unhideWhenUsed/>
    <w:rsid w:val="00A41FF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21">
    <w:name w:val="toc 2"/>
    <w:basedOn w:val="a"/>
    <w:next w:val="a"/>
    <w:autoRedefine/>
    <w:uiPriority w:val="39"/>
    <w:unhideWhenUsed/>
    <w:qFormat/>
    <w:rsid w:val="0056388E"/>
    <w:pPr>
      <w:widowControl/>
      <w:spacing w:line="276" w:lineRule="auto"/>
      <w:ind w:left="216"/>
      <w:jc w:val="left"/>
    </w:pPr>
    <w:rPr>
      <w:rFonts w:ascii="Century"/>
      <w:kern w:val="0"/>
      <w:sz w:val="22"/>
    </w:rPr>
  </w:style>
  <w:style w:type="paragraph" w:styleId="11">
    <w:name w:val="toc 1"/>
    <w:basedOn w:val="a"/>
    <w:next w:val="a"/>
    <w:autoRedefine/>
    <w:uiPriority w:val="39"/>
    <w:unhideWhenUsed/>
    <w:qFormat/>
    <w:rsid w:val="00DA62E7"/>
    <w:pPr>
      <w:widowControl/>
      <w:tabs>
        <w:tab w:val="right" w:leader="dot" w:pos="8364"/>
      </w:tabs>
      <w:spacing w:line="276" w:lineRule="auto"/>
      <w:jc w:val="left"/>
    </w:pPr>
    <w:rPr>
      <w:rFonts w:ascii="Century"/>
      <w:kern w:val="0"/>
      <w:sz w:val="22"/>
    </w:rPr>
  </w:style>
  <w:style w:type="paragraph" w:styleId="ad">
    <w:name w:val="List Paragraph"/>
    <w:basedOn w:val="a"/>
    <w:uiPriority w:val="34"/>
    <w:qFormat/>
    <w:rsid w:val="00E678EE"/>
    <w:pPr>
      <w:ind w:leftChars="400" w:left="840"/>
    </w:pPr>
    <w:rPr>
      <w:rFonts w:ascii="Century" w:eastAsia="ＭＳ ゴシック" w:hAnsi="Arial"/>
      <w:b/>
      <w:bCs/>
      <w:color w:val="000000"/>
      <w:sz w:val="21"/>
    </w:rPr>
  </w:style>
  <w:style w:type="character" w:styleId="ae">
    <w:name w:val="Hyperlink"/>
    <w:uiPriority w:val="99"/>
    <w:unhideWhenUsed/>
    <w:rsid w:val="00AC096E"/>
    <w:rPr>
      <w:color w:val="0000FF"/>
      <w:u w:val="single"/>
    </w:rPr>
  </w:style>
  <w:style w:type="paragraph" w:styleId="af">
    <w:name w:val="Body Text Indent"/>
    <w:basedOn w:val="a"/>
    <w:link w:val="af0"/>
    <w:rsid w:val="00375E9D"/>
    <w:pPr>
      <w:autoSpaceDE w:val="0"/>
      <w:autoSpaceDN w:val="0"/>
      <w:spacing w:line="360" w:lineRule="exact"/>
      <w:ind w:leftChars="400" w:left="960" w:firstLineChars="100" w:firstLine="240"/>
      <w:jc w:val="left"/>
    </w:pPr>
    <w:rPr>
      <w:szCs w:val="20"/>
    </w:rPr>
  </w:style>
  <w:style w:type="character" w:customStyle="1" w:styleId="af0">
    <w:name w:val="本文インデント (文字)"/>
    <w:link w:val="af"/>
    <w:rsid w:val="00375E9D"/>
    <w:rPr>
      <w:rFonts w:ascii="ＭＳ 明朝"/>
      <w:kern w:val="2"/>
      <w:sz w:val="24"/>
    </w:rPr>
  </w:style>
  <w:style w:type="character" w:styleId="af1">
    <w:name w:val="annotation reference"/>
    <w:uiPriority w:val="99"/>
    <w:semiHidden/>
    <w:unhideWhenUsed/>
    <w:rsid w:val="00A5568C"/>
    <w:rPr>
      <w:sz w:val="18"/>
      <w:szCs w:val="18"/>
    </w:rPr>
  </w:style>
  <w:style w:type="paragraph" w:styleId="af2">
    <w:name w:val="annotation text"/>
    <w:basedOn w:val="a"/>
    <w:link w:val="af3"/>
    <w:uiPriority w:val="99"/>
    <w:semiHidden/>
    <w:unhideWhenUsed/>
    <w:rsid w:val="00A5568C"/>
    <w:pPr>
      <w:jc w:val="left"/>
    </w:pPr>
  </w:style>
  <w:style w:type="character" w:customStyle="1" w:styleId="af3">
    <w:name w:val="コメント文字列 (文字)"/>
    <w:link w:val="af2"/>
    <w:uiPriority w:val="99"/>
    <w:semiHidden/>
    <w:rsid w:val="00A5568C"/>
    <w:rPr>
      <w:rFonts w:ascii="ＭＳ 明朝"/>
      <w:kern w:val="2"/>
      <w:sz w:val="24"/>
      <w:szCs w:val="22"/>
    </w:rPr>
  </w:style>
  <w:style w:type="paragraph" w:styleId="af4">
    <w:name w:val="annotation subject"/>
    <w:basedOn w:val="af2"/>
    <w:next w:val="af2"/>
    <w:link w:val="af5"/>
    <w:uiPriority w:val="99"/>
    <w:semiHidden/>
    <w:unhideWhenUsed/>
    <w:rsid w:val="00A5568C"/>
    <w:rPr>
      <w:b/>
      <w:bCs/>
    </w:rPr>
  </w:style>
  <w:style w:type="character" w:customStyle="1" w:styleId="af5">
    <w:name w:val="コメント内容 (文字)"/>
    <w:link w:val="af4"/>
    <w:uiPriority w:val="99"/>
    <w:semiHidden/>
    <w:rsid w:val="00A5568C"/>
    <w:rPr>
      <w:rFonts w:ascii="ＭＳ 明朝"/>
      <w:b/>
      <w:bCs/>
      <w:kern w:val="2"/>
      <w:sz w:val="24"/>
      <w:szCs w:val="22"/>
    </w:rPr>
  </w:style>
  <w:style w:type="character" w:styleId="af6">
    <w:name w:val="FollowedHyperlink"/>
    <w:basedOn w:val="a0"/>
    <w:uiPriority w:val="99"/>
    <w:semiHidden/>
    <w:unhideWhenUsed/>
    <w:rsid w:val="00AD37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5">
      <w:bodyDiv w:val="1"/>
      <w:marLeft w:val="0"/>
      <w:marRight w:val="0"/>
      <w:marTop w:val="0"/>
      <w:marBottom w:val="0"/>
      <w:divBdr>
        <w:top w:val="none" w:sz="0" w:space="0" w:color="auto"/>
        <w:left w:val="none" w:sz="0" w:space="0" w:color="auto"/>
        <w:bottom w:val="none" w:sz="0" w:space="0" w:color="auto"/>
        <w:right w:val="none" w:sz="0" w:space="0" w:color="auto"/>
      </w:divBdr>
    </w:div>
    <w:div w:id="3939298">
      <w:bodyDiv w:val="1"/>
      <w:marLeft w:val="0"/>
      <w:marRight w:val="0"/>
      <w:marTop w:val="0"/>
      <w:marBottom w:val="0"/>
      <w:divBdr>
        <w:top w:val="none" w:sz="0" w:space="0" w:color="auto"/>
        <w:left w:val="none" w:sz="0" w:space="0" w:color="auto"/>
        <w:bottom w:val="none" w:sz="0" w:space="0" w:color="auto"/>
        <w:right w:val="none" w:sz="0" w:space="0" w:color="auto"/>
      </w:divBdr>
    </w:div>
    <w:div w:id="55515024">
      <w:bodyDiv w:val="1"/>
      <w:marLeft w:val="0"/>
      <w:marRight w:val="0"/>
      <w:marTop w:val="0"/>
      <w:marBottom w:val="0"/>
      <w:divBdr>
        <w:top w:val="none" w:sz="0" w:space="0" w:color="auto"/>
        <w:left w:val="none" w:sz="0" w:space="0" w:color="auto"/>
        <w:bottom w:val="none" w:sz="0" w:space="0" w:color="auto"/>
        <w:right w:val="none" w:sz="0" w:space="0" w:color="auto"/>
      </w:divBdr>
    </w:div>
    <w:div w:id="66192258">
      <w:bodyDiv w:val="1"/>
      <w:marLeft w:val="0"/>
      <w:marRight w:val="0"/>
      <w:marTop w:val="0"/>
      <w:marBottom w:val="0"/>
      <w:divBdr>
        <w:top w:val="none" w:sz="0" w:space="0" w:color="auto"/>
        <w:left w:val="none" w:sz="0" w:space="0" w:color="auto"/>
        <w:bottom w:val="none" w:sz="0" w:space="0" w:color="auto"/>
        <w:right w:val="none" w:sz="0" w:space="0" w:color="auto"/>
      </w:divBdr>
    </w:div>
    <w:div w:id="74517288">
      <w:bodyDiv w:val="1"/>
      <w:marLeft w:val="0"/>
      <w:marRight w:val="0"/>
      <w:marTop w:val="0"/>
      <w:marBottom w:val="0"/>
      <w:divBdr>
        <w:top w:val="none" w:sz="0" w:space="0" w:color="auto"/>
        <w:left w:val="none" w:sz="0" w:space="0" w:color="auto"/>
        <w:bottom w:val="none" w:sz="0" w:space="0" w:color="auto"/>
        <w:right w:val="none" w:sz="0" w:space="0" w:color="auto"/>
      </w:divBdr>
    </w:div>
    <w:div w:id="81605984">
      <w:bodyDiv w:val="1"/>
      <w:marLeft w:val="0"/>
      <w:marRight w:val="0"/>
      <w:marTop w:val="0"/>
      <w:marBottom w:val="0"/>
      <w:divBdr>
        <w:top w:val="none" w:sz="0" w:space="0" w:color="auto"/>
        <w:left w:val="none" w:sz="0" w:space="0" w:color="auto"/>
        <w:bottom w:val="none" w:sz="0" w:space="0" w:color="auto"/>
        <w:right w:val="none" w:sz="0" w:space="0" w:color="auto"/>
      </w:divBdr>
    </w:div>
    <w:div w:id="84107467">
      <w:bodyDiv w:val="1"/>
      <w:marLeft w:val="0"/>
      <w:marRight w:val="0"/>
      <w:marTop w:val="0"/>
      <w:marBottom w:val="0"/>
      <w:divBdr>
        <w:top w:val="none" w:sz="0" w:space="0" w:color="auto"/>
        <w:left w:val="none" w:sz="0" w:space="0" w:color="auto"/>
        <w:bottom w:val="none" w:sz="0" w:space="0" w:color="auto"/>
        <w:right w:val="none" w:sz="0" w:space="0" w:color="auto"/>
      </w:divBdr>
    </w:div>
    <w:div w:id="84305715">
      <w:bodyDiv w:val="1"/>
      <w:marLeft w:val="0"/>
      <w:marRight w:val="0"/>
      <w:marTop w:val="0"/>
      <w:marBottom w:val="0"/>
      <w:divBdr>
        <w:top w:val="none" w:sz="0" w:space="0" w:color="auto"/>
        <w:left w:val="none" w:sz="0" w:space="0" w:color="auto"/>
        <w:bottom w:val="none" w:sz="0" w:space="0" w:color="auto"/>
        <w:right w:val="none" w:sz="0" w:space="0" w:color="auto"/>
      </w:divBdr>
    </w:div>
    <w:div w:id="84348693">
      <w:bodyDiv w:val="1"/>
      <w:marLeft w:val="0"/>
      <w:marRight w:val="0"/>
      <w:marTop w:val="0"/>
      <w:marBottom w:val="0"/>
      <w:divBdr>
        <w:top w:val="none" w:sz="0" w:space="0" w:color="auto"/>
        <w:left w:val="none" w:sz="0" w:space="0" w:color="auto"/>
        <w:bottom w:val="none" w:sz="0" w:space="0" w:color="auto"/>
        <w:right w:val="none" w:sz="0" w:space="0" w:color="auto"/>
      </w:divBdr>
    </w:div>
    <w:div w:id="89664301">
      <w:bodyDiv w:val="1"/>
      <w:marLeft w:val="0"/>
      <w:marRight w:val="0"/>
      <w:marTop w:val="0"/>
      <w:marBottom w:val="0"/>
      <w:divBdr>
        <w:top w:val="none" w:sz="0" w:space="0" w:color="auto"/>
        <w:left w:val="none" w:sz="0" w:space="0" w:color="auto"/>
        <w:bottom w:val="none" w:sz="0" w:space="0" w:color="auto"/>
        <w:right w:val="none" w:sz="0" w:space="0" w:color="auto"/>
      </w:divBdr>
    </w:div>
    <w:div w:id="124660466">
      <w:bodyDiv w:val="1"/>
      <w:marLeft w:val="0"/>
      <w:marRight w:val="0"/>
      <w:marTop w:val="0"/>
      <w:marBottom w:val="0"/>
      <w:divBdr>
        <w:top w:val="none" w:sz="0" w:space="0" w:color="auto"/>
        <w:left w:val="none" w:sz="0" w:space="0" w:color="auto"/>
        <w:bottom w:val="none" w:sz="0" w:space="0" w:color="auto"/>
        <w:right w:val="none" w:sz="0" w:space="0" w:color="auto"/>
      </w:divBdr>
    </w:div>
    <w:div w:id="124930182">
      <w:bodyDiv w:val="1"/>
      <w:marLeft w:val="0"/>
      <w:marRight w:val="0"/>
      <w:marTop w:val="0"/>
      <w:marBottom w:val="0"/>
      <w:divBdr>
        <w:top w:val="none" w:sz="0" w:space="0" w:color="auto"/>
        <w:left w:val="none" w:sz="0" w:space="0" w:color="auto"/>
        <w:bottom w:val="none" w:sz="0" w:space="0" w:color="auto"/>
        <w:right w:val="none" w:sz="0" w:space="0" w:color="auto"/>
      </w:divBdr>
    </w:div>
    <w:div w:id="132334708">
      <w:bodyDiv w:val="1"/>
      <w:marLeft w:val="0"/>
      <w:marRight w:val="0"/>
      <w:marTop w:val="0"/>
      <w:marBottom w:val="0"/>
      <w:divBdr>
        <w:top w:val="none" w:sz="0" w:space="0" w:color="auto"/>
        <w:left w:val="none" w:sz="0" w:space="0" w:color="auto"/>
        <w:bottom w:val="none" w:sz="0" w:space="0" w:color="auto"/>
        <w:right w:val="none" w:sz="0" w:space="0" w:color="auto"/>
      </w:divBdr>
    </w:div>
    <w:div w:id="133378041">
      <w:bodyDiv w:val="1"/>
      <w:marLeft w:val="0"/>
      <w:marRight w:val="0"/>
      <w:marTop w:val="0"/>
      <w:marBottom w:val="0"/>
      <w:divBdr>
        <w:top w:val="none" w:sz="0" w:space="0" w:color="auto"/>
        <w:left w:val="none" w:sz="0" w:space="0" w:color="auto"/>
        <w:bottom w:val="none" w:sz="0" w:space="0" w:color="auto"/>
        <w:right w:val="none" w:sz="0" w:space="0" w:color="auto"/>
      </w:divBdr>
    </w:div>
    <w:div w:id="140581918">
      <w:bodyDiv w:val="1"/>
      <w:marLeft w:val="0"/>
      <w:marRight w:val="0"/>
      <w:marTop w:val="0"/>
      <w:marBottom w:val="0"/>
      <w:divBdr>
        <w:top w:val="none" w:sz="0" w:space="0" w:color="auto"/>
        <w:left w:val="none" w:sz="0" w:space="0" w:color="auto"/>
        <w:bottom w:val="none" w:sz="0" w:space="0" w:color="auto"/>
        <w:right w:val="none" w:sz="0" w:space="0" w:color="auto"/>
      </w:divBdr>
    </w:div>
    <w:div w:id="146868905">
      <w:bodyDiv w:val="1"/>
      <w:marLeft w:val="0"/>
      <w:marRight w:val="0"/>
      <w:marTop w:val="0"/>
      <w:marBottom w:val="0"/>
      <w:divBdr>
        <w:top w:val="none" w:sz="0" w:space="0" w:color="auto"/>
        <w:left w:val="none" w:sz="0" w:space="0" w:color="auto"/>
        <w:bottom w:val="none" w:sz="0" w:space="0" w:color="auto"/>
        <w:right w:val="none" w:sz="0" w:space="0" w:color="auto"/>
      </w:divBdr>
    </w:div>
    <w:div w:id="150946467">
      <w:bodyDiv w:val="1"/>
      <w:marLeft w:val="0"/>
      <w:marRight w:val="0"/>
      <w:marTop w:val="0"/>
      <w:marBottom w:val="0"/>
      <w:divBdr>
        <w:top w:val="none" w:sz="0" w:space="0" w:color="auto"/>
        <w:left w:val="none" w:sz="0" w:space="0" w:color="auto"/>
        <w:bottom w:val="none" w:sz="0" w:space="0" w:color="auto"/>
        <w:right w:val="none" w:sz="0" w:space="0" w:color="auto"/>
      </w:divBdr>
    </w:div>
    <w:div w:id="153567180">
      <w:bodyDiv w:val="1"/>
      <w:marLeft w:val="0"/>
      <w:marRight w:val="0"/>
      <w:marTop w:val="0"/>
      <w:marBottom w:val="0"/>
      <w:divBdr>
        <w:top w:val="none" w:sz="0" w:space="0" w:color="auto"/>
        <w:left w:val="none" w:sz="0" w:space="0" w:color="auto"/>
        <w:bottom w:val="none" w:sz="0" w:space="0" w:color="auto"/>
        <w:right w:val="none" w:sz="0" w:space="0" w:color="auto"/>
      </w:divBdr>
    </w:div>
    <w:div w:id="158498567">
      <w:bodyDiv w:val="1"/>
      <w:marLeft w:val="0"/>
      <w:marRight w:val="0"/>
      <w:marTop w:val="0"/>
      <w:marBottom w:val="0"/>
      <w:divBdr>
        <w:top w:val="none" w:sz="0" w:space="0" w:color="auto"/>
        <w:left w:val="none" w:sz="0" w:space="0" w:color="auto"/>
        <w:bottom w:val="none" w:sz="0" w:space="0" w:color="auto"/>
        <w:right w:val="none" w:sz="0" w:space="0" w:color="auto"/>
      </w:divBdr>
    </w:div>
    <w:div w:id="158665748">
      <w:bodyDiv w:val="1"/>
      <w:marLeft w:val="0"/>
      <w:marRight w:val="0"/>
      <w:marTop w:val="0"/>
      <w:marBottom w:val="0"/>
      <w:divBdr>
        <w:top w:val="none" w:sz="0" w:space="0" w:color="auto"/>
        <w:left w:val="none" w:sz="0" w:space="0" w:color="auto"/>
        <w:bottom w:val="none" w:sz="0" w:space="0" w:color="auto"/>
        <w:right w:val="none" w:sz="0" w:space="0" w:color="auto"/>
      </w:divBdr>
    </w:div>
    <w:div w:id="194389169">
      <w:bodyDiv w:val="1"/>
      <w:marLeft w:val="0"/>
      <w:marRight w:val="0"/>
      <w:marTop w:val="0"/>
      <w:marBottom w:val="0"/>
      <w:divBdr>
        <w:top w:val="none" w:sz="0" w:space="0" w:color="auto"/>
        <w:left w:val="none" w:sz="0" w:space="0" w:color="auto"/>
        <w:bottom w:val="none" w:sz="0" w:space="0" w:color="auto"/>
        <w:right w:val="none" w:sz="0" w:space="0" w:color="auto"/>
      </w:divBdr>
    </w:div>
    <w:div w:id="278494907">
      <w:bodyDiv w:val="1"/>
      <w:marLeft w:val="0"/>
      <w:marRight w:val="0"/>
      <w:marTop w:val="0"/>
      <w:marBottom w:val="0"/>
      <w:divBdr>
        <w:top w:val="none" w:sz="0" w:space="0" w:color="auto"/>
        <w:left w:val="none" w:sz="0" w:space="0" w:color="auto"/>
        <w:bottom w:val="none" w:sz="0" w:space="0" w:color="auto"/>
        <w:right w:val="none" w:sz="0" w:space="0" w:color="auto"/>
      </w:divBdr>
    </w:div>
    <w:div w:id="287320261">
      <w:bodyDiv w:val="1"/>
      <w:marLeft w:val="0"/>
      <w:marRight w:val="0"/>
      <w:marTop w:val="0"/>
      <w:marBottom w:val="0"/>
      <w:divBdr>
        <w:top w:val="none" w:sz="0" w:space="0" w:color="auto"/>
        <w:left w:val="none" w:sz="0" w:space="0" w:color="auto"/>
        <w:bottom w:val="none" w:sz="0" w:space="0" w:color="auto"/>
        <w:right w:val="none" w:sz="0" w:space="0" w:color="auto"/>
      </w:divBdr>
    </w:div>
    <w:div w:id="351339723">
      <w:bodyDiv w:val="1"/>
      <w:marLeft w:val="0"/>
      <w:marRight w:val="0"/>
      <w:marTop w:val="0"/>
      <w:marBottom w:val="0"/>
      <w:divBdr>
        <w:top w:val="none" w:sz="0" w:space="0" w:color="auto"/>
        <w:left w:val="none" w:sz="0" w:space="0" w:color="auto"/>
        <w:bottom w:val="none" w:sz="0" w:space="0" w:color="auto"/>
        <w:right w:val="none" w:sz="0" w:space="0" w:color="auto"/>
      </w:divBdr>
    </w:div>
    <w:div w:id="366763946">
      <w:bodyDiv w:val="1"/>
      <w:marLeft w:val="0"/>
      <w:marRight w:val="0"/>
      <w:marTop w:val="0"/>
      <w:marBottom w:val="0"/>
      <w:divBdr>
        <w:top w:val="none" w:sz="0" w:space="0" w:color="auto"/>
        <w:left w:val="none" w:sz="0" w:space="0" w:color="auto"/>
        <w:bottom w:val="none" w:sz="0" w:space="0" w:color="auto"/>
        <w:right w:val="none" w:sz="0" w:space="0" w:color="auto"/>
      </w:divBdr>
    </w:div>
    <w:div w:id="370811872">
      <w:bodyDiv w:val="1"/>
      <w:marLeft w:val="0"/>
      <w:marRight w:val="0"/>
      <w:marTop w:val="0"/>
      <w:marBottom w:val="0"/>
      <w:divBdr>
        <w:top w:val="none" w:sz="0" w:space="0" w:color="auto"/>
        <w:left w:val="none" w:sz="0" w:space="0" w:color="auto"/>
        <w:bottom w:val="none" w:sz="0" w:space="0" w:color="auto"/>
        <w:right w:val="none" w:sz="0" w:space="0" w:color="auto"/>
      </w:divBdr>
    </w:div>
    <w:div w:id="383599174">
      <w:bodyDiv w:val="1"/>
      <w:marLeft w:val="0"/>
      <w:marRight w:val="0"/>
      <w:marTop w:val="0"/>
      <w:marBottom w:val="0"/>
      <w:divBdr>
        <w:top w:val="none" w:sz="0" w:space="0" w:color="auto"/>
        <w:left w:val="none" w:sz="0" w:space="0" w:color="auto"/>
        <w:bottom w:val="none" w:sz="0" w:space="0" w:color="auto"/>
        <w:right w:val="none" w:sz="0" w:space="0" w:color="auto"/>
      </w:divBdr>
    </w:div>
    <w:div w:id="443841257">
      <w:bodyDiv w:val="1"/>
      <w:marLeft w:val="0"/>
      <w:marRight w:val="0"/>
      <w:marTop w:val="0"/>
      <w:marBottom w:val="0"/>
      <w:divBdr>
        <w:top w:val="none" w:sz="0" w:space="0" w:color="auto"/>
        <w:left w:val="none" w:sz="0" w:space="0" w:color="auto"/>
        <w:bottom w:val="none" w:sz="0" w:space="0" w:color="auto"/>
        <w:right w:val="none" w:sz="0" w:space="0" w:color="auto"/>
      </w:divBdr>
    </w:div>
    <w:div w:id="445587504">
      <w:bodyDiv w:val="1"/>
      <w:marLeft w:val="0"/>
      <w:marRight w:val="0"/>
      <w:marTop w:val="0"/>
      <w:marBottom w:val="0"/>
      <w:divBdr>
        <w:top w:val="none" w:sz="0" w:space="0" w:color="auto"/>
        <w:left w:val="none" w:sz="0" w:space="0" w:color="auto"/>
        <w:bottom w:val="none" w:sz="0" w:space="0" w:color="auto"/>
        <w:right w:val="none" w:sz="0" w:space="0" w:color="auto"/>
      </w:divBdr>
    </w:div>
    <w:div w:id="446237949">
      <w:bodyDiv w:val="1"/>
      <w:marLeft w:val="0"/>
      <w:marRight w:val="0"/>
      <w:marTop w:val="0"/>
      <w:marBottom w:val="0"/>
      <w:divBdr>
        <w:top w:val="none" w:sz="0" w:space="0" w:color="auto"/>
        <w:left w:val="none" w:sz="0" w:space="0" w:color="auto"/>
        <w:bottom w:val="none" w:sz="0" w:space="0" w:color="auto"/>
        <w:right w:val="none" w:sz="0" w:space="0" w:color="auto"/>
      </w:divBdr>
    </w:div>
    <w:div w:id="468281457">
      <w:bodyDiv w:val="1"/>
      <w:marLeft w:val="0"/>
      <w:marRight w:val="0"/>
      <w:marTop w:val="0"/>
      <w:marBottom w:val="0"/>
      <w:divBdr>
        <w:top w:val="none" w:sz="0" w:space="0" w:color="auto"/>
        <w:left w:val="none" w:sz="0" w:space="0" w:color="auto"/>
        <w:bottom w:val="none" w:sz="0" w:space="0" w:color="auto"/>
        <w:right w:val="none" w:sz="0" w:space="0" w:color="auto"/>
      </w:divBdr>
    </w:div>
    <w:div w:id="482506200">
      <w:bodyDiv w:val="1"/>
      <w:marLeft w:val="0"/>
      <w:marRight w:val="0"/>
      <w:marTop w:val="0"/>
      <w:marBottom w:val="0"/>
      <w:divBdr>
        <w:top w:val="none" w:sz="0" w:space="0" w:color="auto"/>
        <w:left w:val="none" w:sz="0" w:space="0" w:color="auto"/>
        <w:bottom w:val="none" w:sz="0" w:space="0" w:color="auto"/>
        <w:right w:val="none" w:sz="0" w:space="0" w:color="auto"/>
      </w:divBdr>
    </w:div>
    <w:div w:id="490146888">
      <w:bodyDiv w:val="1"/>
      <w:marLeft w:val="0"/>
      <w:marRight w:val="0"/>
      <w:marTop w:val="0"/>
      <w:marBottom w:val="0"/>
      <w:divBdr>
        <w:top w:val="none" w:sz="0" w:space="0" w:color="auto"/>
        <w:left w:val="none" w:sz="0" w:space="0" w:color="auto"/>
        <w:bottom w:val="none" w:sz="0" w:space="0" w:color="auto"/>
        <w:right w:val="none" w:sz="0" w:space="0" w:color="auto"/>
      </w:divBdr>
    </w:div>
    <w:div w:id="536091117">
      <w:bodyDiv w:val="1"/>
      <w:marLeft w:val="0"/>
      <w:marRight w:val="0"/>
      <w:marTop w:val="0"/>
      <w:marBottom w:val="0"/>
      <w:divBdr>
        <w:top w:val="none" w:sz="0" w:space="0" w:color="auto"/>
        <w:left w:val="none" w:sz="0" w:space="0" w:color="auto"/>
        <w:bottom w:val="none" w:sz="0" w:space="0" w:color="auto"/>
        <w:right w:val="none" w:sz="0" w:space="0" w:color="auto"/>
      </w:divBdr>
    </w:div>
    <w:div w:id="536357212">
      <w:bodyDiv w:val="1"/>
      <w:marLeft w:val="0"/>
      <w:marRight w:val="0"/>
      <w:marTop w:val="0"/>
      <w:marBottom w:val="0"/>
      <w:divBdr>
        <w:top w:val="none" w:sz="0" w:space="0" w:color="auto"/>
        <w:left w:val="none" w:sz="0" w:space="0" w:color="auto"/>
        <w:bottom w:val="none" w:sz="0" w:space="0" w:color="auto"/>
        <w:right w:val="none" w:sz="0" w:space="0" w:color="auto"/>
      </w:divBdr>
    </w:div>
    <w:div w:id="571431812">
      <w:bodyDiv w:val="1"/>
      <w:marLeft w:val="0"/>
      <w:marRight w:val="0"/>
      <w:marTop w:val="0"/>
      <w:marBottom w:val="0"/>
      <w:divBdr>
        <w:top w:val="none" w:sz="0" w:space="0" w:color="auto"/>
        <w:left w:val="none" w:sz="0" w:space="0" w:color="auto"/>
        <w:bottom w:val="none" w:sz="0" w:space="0" w:color="auto"/>
        <w:right w:val="none" w:sz="0" w:space="0" w:color="auto"/>
      </w:divBdr>
    </w:div>
    <w:div w:id="580525295">
      <w:bodyDiv w:val="1"/>
      <w:marLeft w:val="0"/>
      <w:marRight w:val="0"/>
      <w:marTop w:val="0"/>
      <w:marBottom w:val="0"/>
      <w:divBdr>
        <w:top w:val="none" w:sz="0" w:space="0" w:color="auto"/>
        <w:left w:val="none" w:sz="0" w:space="0" w:color="auto"/>
        <w:bottom w:val="none" w:sz="0" w:space="0" w:color="auto"/>
        <w:right w:val="none" w:sz="0" w:space="0" w:color="auto"/>
      </w:divBdr>
    </w:div>
    <w:div w:id="585571808">
      <w:bodyDiv w:val="1"/>
      <w:marLeft w:val="0"/>
      <w:marRight w:val="0"/>
      <w:marTop w:val="0"/>
      <w:marBottom w:val="0"/>
      <w:divBdr>
        <w:top w:val="none" w:sz="0" w:space="0" w:color="auto"/>
        <w:left w:val="none" w:sz="0" w:space="0" w:color="auto"/>
        <w:bottom w:val="none" w:sz="0" w:space="0" w:color="auto"/>
        <w:right w:val="none" w:sz="0" w:space="0" w:color="auto"/>
      </w:divBdr>
    </w:div>
    <w:div w:id="587546282">
      <w:bodyDiv w:val="1"/>
      <w:marLeft w:val="0"/>
      <w:marRight w:val="0"/>
      <w:marTop w:val="0"/>
      <w:marBottom w:val="0"/>
      <w:divBdr>
        <w:top w:val="none" w:sz="0" w:space="0" w:color="auto"/>
        <w:left w:val="none" w:sz="0" w:space="0" w:color="auto"/>
        <w:bottom w:val="none" w:sz="0" w:space="0" w:color="auto"/>
        <w:right w:val="none" w:sz="0" w:space="0" w:color="auto"/>
      </w:divBdr>
    </w:div>
    <w:div w:id="619191858">
      <w:bodyDiv w:val="1"/>
      <w:marLeft w:val="0"/>
      <w:marRight w:val="0"/>
      <w:marTop w:val="0"/>
      <w:marBottom w:val="0"/>
      <w:divBdr>
        <w:top w:val="none" w:sz="0" w:space="0" w:color="auto"/>
        <w:left w:val="none" w:sz="0" w:space="0" w:color="auto"/>
        <w:bottom w:val="none" w:sz="0" w:space="0" w:color="auto"/>
        <w:right w:val="none" w:sz="0" w:space="0" w:color="auto"/>
      </w:divBdr>
    </w:div>
    <w:div w:id="648245373">
      <w:bodyDiv w:val="1"/>
      <w:marLeft w:val="0"/>
      <w:marRight w:val="0"/>
      <w:marTop w:val="0"/>
      <w:marBottom w:val="0"/>
      <w:divBdr>
        <w:top w:val="none" w:sz="0" w:space="0" w:color="auto"/>
        <w:left w:val="none" w:sz="0" w:space="0" w:color="auto"/>
        <w:bottom w:val="none" w:sz="0" w:space="0" w:color="auto"/>
        <w:right w:val="none" w:sz="0" w:space="0" w:color="auto"/>
      </w:divBdr>
    </w:div>
    <w:div w:id="673191104">
      <w:bodyDiv w:val="1"/>
      <w:marLeft w:val="0"/>
      <w:marRight w:val="0"/>
      <w:marTop w:val="0"/>
      <w:marBottom w:val="0"/>
      <w:divBdr>
        <w:top w:val="none" w:sz="0" w:space="0" w:color="auto"/>
        <w:left w:val="none" w:sz="0" w:space="0" w:color="auto"/>
        <w:bottom w:val="none" w:sz="0" w:space="0" w:color="auto"/>
        <w:right w:val="none" w:sz="0" w:space="0" w:color="auto"/>
      </w:divBdr>
    </w:div>
    <w:div w:id="691222624">
      <w:bodyDiv w:val="1"/>
      <w:marLeft w:val="0"/>
      <w:marRight w:val="0"/>
      <w:marTop w:val="0"/>
      <w:marBottom w:val="0"/>
      <w:divBdr>
        <w:top w:val="none" w:sz="0" w:space="0" w:color="auto"/>
        <w:left w:val="none" w:sz="0" w:space="0" w:color="auto"/>
        <w:bottom w:val="none" w:sz="0" w:space="0" w:color="auto"/>
        <w:right w:val="none" w:sz="0" w:space="0" w:color="auto"/>
      </w:divBdr>
    </w:div>
    <w:div w:id="700209301">
      <w:bodyDiv w:val="1"/>
      <w:marLeft w:val="0"/>
      <w:marRight w:val="0"/>
      <w:marTop w:val="0"/>
      <w:marBottom w:val="0"/>
      <w:divBdr>
        <w:top w:val="none" w:sz="0" w:space="0" w:color="auto"/>
        <w:left w:val="none" w:sz="0" w:space="0" w:color="auto"/>
        <w:bottom w:val="none" w:sz="0" w:space="0" w:color="auto"/>
        <w:right w:val="none" w:sz="0" w:space="0" w:color="auto"/>
      </w:divBdr>
    </w:div>
    <w:div w:id="730662983">
      <w:bodyDiv w:val="1"/>
      <w:marLeft w:val="0"/>
      <w:marRight w:val="0"/>
      <w:marTop w:val="0"/>
      <w:marBottom w:val="0"/>
      <w:divBdr>
        <w:top w:val="none" w:sz="0" w:space="0" w:color="auto"/>
        <w:left w:val="none" w:sz="0" w:space="0" w:color="auto"/>
        <w:bottom w:val="none" w:sz="0" w:space="0" w:color="auto"/>
        <w:right w:val="none" w:sz="0" w:space="0" w:color="auto"/>
      </w:divBdr>
    </w:div>
    <w:div w:id="736316745">
      <w:bodyDiv w:val="1"/>
      <w:marLeft w:val="0"/>
      <w:marRight w:val="0"/>
      <w:marTop w:val="0"/>
      <w:marBottom w:val="0"/>
      <w:divBdr>
        <w:top w:val="none" w:sz="0" w:space="0" w:color="auto"/>
        <w:left w:val="none" w:sz="0" w:space="0" w:color="auto"/>
        <w:bottom w:val="none" w:sz="0" w:space="0" w:color="auto"/>
        <w:right w:val="none" w:sz="0" w:space="0" w:color="auto"/>
      </w:divBdr>
    </w:div>
    <w:div w:id="794100816">
      <w:bodyDiv w:val="1"/>
      <w:marLeft w:val="0"/>
      <w:marRight w:val="0"/>
      <w:marTop w:val="0"/>
      <w:marBottom w:val="0"/>
      <w:divBdr>
        <w:top w:val="none" w:sz="0" w:space="0" w:color="auto"/>
        <w:left w:val="none" w:sz="0" w:space="0" w:color="auto"/>
        <w:bottom w:val="none" w:sz="0" w:space="0" w:color="auto"/>
        <w:right w:val="none" w:sz="0" w:space="0" w:color="auto"/>
      </w:divBdr>
    </w:div>
    <w:div w:id="802235631">
      <w:bodyDiv w:val="1"/>
      <w:marLeft w:val="0"/>
      <w:marRight w:val="0"/>
      <w:marTop w:val="0"/>
      <w:marBottom w:val="0"/>
      <w:divBdr>
        <w:top w:val="none" w:sz="0" w:space="0" w:color="auto"/>
        <w:left w:val="none" w:sz="0" w:space="0" w:color="auto"/>
        <w:bottom w:val="none" w:sz="0" w:space="0" w:color="auto"/>
        <w:right w:val="none" w:sz="0" w:space="0" w:color="auto"/>
      </w:divBdr>
    </w:div>
    <w:div w:id="803621838">
      <w:bodyDiv w:val="1"/>
      <w:marLeft w:val="0"/>
      <w:marRight w:val="0"/>
      <w:marTop w:val="0"/>
      <w:marBottom w:val="0"/>
      <w:divBdr>
        <w:top w:val="none" w:sz="0" w:space="0" w:color="auto"/>
        <w:left w:val="none" w:sz="0" w:space="0" w:color="auto"/>
        <w:bottom w:val="none" w:sz="0" w:space="0" w:color="auto"/>
        <w:right w:val="none" w:sz="0" w:space="0" w:color="auto"/>
      </w:divBdr>
    </w:div>
    <w:div w:id="814683885">
      <w:bodyDiv w:val="1"/>
      <w:marLeft w:val="0"/>
      <w:marRight w:val="0"/>
      <w:marTop w:val="0"/>
      <w:marBottom w:val="0"/>
      <w:divBdr>
        <w:top w:val="none" w:sz="0" w:space="0" w:color="auto"/>
        <w:left w:val="none" w:sz="0" w:space="0" w:color="auto"/>
        <w:bottom w:val="none" w:sz="0" w:space="0" w:color="auto"/>
        <w:right w:val="none" w:sz="0" w:space="0" w:color="auto"/>
      </w:divBdr>
    </w:div>
    <w:div w:id="815071697">
      <w:bodyDiv w:val="1"/>
      <w:marLeft w:val="0"/>
      <w:marRight w:val="0"/>
      <w:marTop w:val="0"/>
      <w:marBottom w:val="0"/>
      <w:divBdr>
        <w:top w:val="none" w:sz="0" w:space="0" w:color="auto"/>
        <w:left w:val="none" w:sz="0" w:space="0" w:color="auto"/>
        <w:bottom w:val="none" w:sz="0" w:space="0" w:color="auto"/>
        <w:right w:val="none" w:sz="0" w:space="0" w:color="auto"/>
      </w:divBdr>
    </w:div>
    <w:div w:id="826632093">
      <w:bodyDiv w:val="1"/>
      <w:marLeft w:val="0"/>
      <w:marRight w:val="0"/>
      <w:marTop w:val="0"/>
      <w:marBottom w:val="0"/>
      <w:divBdr>
        <w:top w:val="none" w:sz="0" w:space="0" w:color="auto"/>
        <w:left w:val="none" w:sz="0" w:space="0" w:color="auto"/>
        <w:bottom w:val="none" w:sz="0" w:space="0" w:color="auto"/>
        <w:right w:val="none" w:sz="0" w:space="0" w:color="auto"/>
      </w:divBdr>
    </w:div>
    <w:div w:id="853618208">
      <w:bodyDiv w:val="1"/>
      <w:marLeft w:val="0"/>
      <w:marRight w:val="0"/>
      <w:marTop w:val="0"/>
      <w:marBottom w:val="0"/>
      <w:divBdr>
        <w:top w:val="none" w:sz="0" w:space="0" w:color="auto"/>
        <w:left w:val="none" w:sz="0" w:space="0" w:color="auto"/>
        <w:bottom w:val="none" w:sz="0" w:space="0" w:color="auto"/>
        <w:right w:val="none" w:sz="0" w:space="0" w:color="auto"/>
      </w:divBdr>
    </w:div>
    <w:div w:id="859078417">
      <w:bodyDiv w:val="1"/>
      <w:marLeft w:val="0"/>
      <w:marRight w:val="0"/>
      <w:marTop w:val="0"/>
      <w:marBottom w:val="0"/>
      <w:divBdr>
        <w:top w:val="none" w:sz="0" w:space="0" w:color="auto"/>
        <w:left w:val="none" w:sz="0" w:space="0" w:color="auto"/>
        <w:bottom w:val="none" w:sz="0" w:space="0" w:color="auto"/>
        <w:right w:val="none" w:sz="0" w:space="0" w:color="auto"/>
      </w:divBdr>
    </w:div>
    <w:div w:id="909802520">
      <w:bodyDiv w:val="1"/>
      <w:marLeft w:val="0"/>
      <w:marRight w:val="0"/>
      <w:marTop w:val="0"/>
      <w:marBottom w:val="0"/>
      <w:divBdr>
        <w:top w:val="none" w:sz="0" w:space="0" w:color="auto"/>
        <w:left w:val="none" w:sz="0" w:space="0" w:color="auto"/>
        <w:bottom w:val="none" w:sz="0" w:space="0" w:color="auto"/>
        <w:right w:val="none" w:sz="0" w:space="0" w:color="auto"/>
      </w:divBdr>
    </w:div>
    <w:div w:id="915242572">
      <w:bodyDiv w:val="1"/>
      <w:marLeft w:val="0"/>
      <w:marRight w:val="0"/>
      <w:marTop w:val="0"/>
      <w:marBottom w:val="0"/>
      <w:divBdr>
        <w:top w:val="none" w:sz="0" w:space="0" w:color="auto"/>
        <w:left w:val="none" w:sz="0" w:space="0" w:color="auto"/>
        <w:bottom w:val="none" w:sz="0" w:space="0" w:color="auto"/>
        <w:right w:val="none" w:sz="0" w:space="0" w:color="auto"/>
      </w:divBdr>
    </w:div>
    <w:div w:id="916086640">
      <w:bodyDiv w:val="1"/>
      <w:marLeft w:val="0"/>
      <w:marRight w:val="0"/>
      <w:marTop w:val="0"/>
      <w:marBottom w:val="0"/>
      <w:divBdr>
        <w:top w:val="none" w:sz="0" w:space="0" w:color="auto"/>
        <w:left w:val="none" w:sz="0" w:space="0" w:color="auto"/>
        <w:bottom w:val="none" w:sz="0" w:space="0" w:color="auto"/>
        <w:right w:val="none" w:sz="0" w:space="0" w:color="auto"/>
      </w:divBdr>
    </w:div>
    <w:div w:id="941763031">
      <w:bodyDiv w:val="1"/>
      <w:marLeft w:val="0"/>
      <w:marRight w:val="0"/>
      <w:marTop w:val="0"/>
      <w:marBottom w:val="0"/>
      <w:divBdr>
        <w:top w:val="none" w:sz="0" w:space="0" w:color="auto"/>
        <w:left w:val="none" w:sz="0" w:space="0" w:color="auto"/>
        <w:bottom w:val="none" w:sz="0" w:space="0" w:color="auto"/>
        <w:right w:val="none" w:sz="0" w:space="0" w:color="auto"/>
      </w:divBdr>
    </w:div>
    <w:div w:id="965887915">
      <w:bodyDiv w:val="1"/>
      <w:marLeft w:val="0"/>
      <w:marRight w:val="0"/>
      <w:marTop w:val="0"/>
      <w:marBottom w:val="0"/>
      <w:divBdr>
        <w:top w:val="none" w:sz="0" w:space="0" w:color="auto"/>
        <w:left w:val="none" w:sz="0" w:space="0" w:color="auto"/>
        <w:bottom w:val="none" w:sz="0" w:space="0" w:color="auto"/>
        <w:right w:val="none" w:sz="0" w:space="0" w:color="auto"/>
      </w:divBdr>
    </w:div>
    <w:div w:id="1006395528">
      <w:bodyDiv w:val="1"/>
      <w:marLeft w:val="0"/>
      <w:marRight w:val="0"/>
      <w:marTop w:val="0"/>
      <w:marBottom w:val="0"/>
      <w:divBdr>
        <w:top w:val="none" w:sz="0" w:space="0" w:color="auto"/>
        <w:left w:val="none" w:sz="0" w:space="0" w:color="auto"/>
        <w:bottom w:val="none" w:sz="0" w:space="0" w:color="auto"/>
        <w:right w:val="none" w:sz="0" w:space="0" w:color="auto"/>
      </w:divBdr>
    </w:div>
    <w:div w:id="1048069975">
      <w:bodyDiv w:val="1"/>
      <w:marLeft w:val="0"/>
      <w:marRight w:val="0"/>
      <w:marTop w:val="0"/>
      <w:marBottom w:val="0"/>
      <w:divBdr>
        <w:top w:val="none" w:sz="0" w:space="0" w:color="auto"/>
        <w:left w:val="none" w:sz="0" w:space="0" w:color="auto"/>
        <w:bottom w:val="none" w:sz="0" w:space="0" w:color="auto"/>
        <w:right w:val="none" w:sz="0" w:space="0" w:color="auto"/>
      </w:divBdr>
    </w:div>
    <w:div w:id="1064764817">
      <w:bodyDiv w:val="1"/>
      <w:marLeft w:val="0"/>
      <w:marRight w:val="0"/>
      <w:marTop w:val="0"/>
      <w:marBottom w:val="0"/>
      <w:divBdr>
        <w:top w:val="none" w:sz="0" w:space="0" w:color="auto"/>
        <w:left w:val="none" w:sz="0" w:space="0" w:color="auto"/>
        <w:bottom w:val="none" w:sz="0" w:space="0" w:color="auto"/>
        <w:right w:val="none" w:sz="0" w:space="0" w:color="auto"/>
      </w:divBdr>
    </w:div>
    <w:div w:id="1088770169">
      <w:bodyDiv w:val="1"/>
      <w:marLeft w:val="0"/>
      <w:marRight w:val="0"/>
      <w:marTop w:val="0"/>
      <w:marBottom w:val="0"/>
      <w:divBdr>
        <w:top w:val="none" w:sz="0" w:space="0" w:color="auto"/>
        <w:left w:val="none" w:sz="0" w:space="0" w:color="auto"/>
        <w:bottom w:val="none" w:sz="0" w:space="0" w:color="auto"/>
        <w:right w:val="none" w:sz="0" w:space="0" w:color="auto"/>
      </w:divBdr>
    </w:div>
    <w:div w:id="1147892168">
      <w:bodyDiv w:val="1"/>
      <w:marLeft w:val="0"/>
      <w:marRight w:val="0"/>
      <w:marTop w:val="0"/>
      <w:marBottom w:val="0"/>
      <w:divBdr>
        <w:top w:val="none" w:sz="0" w:space="0" w:color="auto"/>
        <w:left w:val="none" w:sz="0" w:space="0" w:color="auto"/>
        <w:bottom w:val="none" w:sz="0" w:space="0" w:color="auto"/>
        <w:right w:val="none" w:sz="0" w:space="0" w:color="auto"/>
      </w:divBdr>
    </w:div>
    <w:div w:id="1155804249">
      <w:bodyDiv w:val="1"/>
      <w:marLeft w:val="0"/>
      <w:marRight w:val="0"/>
      <w:marTop w:val="0"/>
      <w:marBottom w:val="0"/>
      <w:divBdr>
        <w:top w:val="none" w:sz="0" w:space="0" w:color="auto"/>
        <w:left w:val="none" w:sz="0" w:space="0" w:color="auto"/>
        <w:bottom w:val="none" w:sz="0" w:space="0" w:color="auto"/>
        <w:right w:val="none" w:sz="0" w:space="0" w:color="auto"/>
      </w:divBdr>
    </w:div>
    <w:div w:id="1159350954">
      <w:bodyDiv w:val="1"/>
      <w:marLeft w:val="0"/>
      <w:marRight w:val="0"/>
      <w:marTop w:val="0"/>
      <w:marBottom w:val="0"/>
      <w:divBdr>
        <w:top w:val="none" w:sz="0" w:space="0" w:color="auto"/>
        <w:left w:val="none" w:sz="0" w:space="0" w:color="auto"/>
        <w:bottom w:val="none" w:sz="0" w:space="0" w:color="auto"/>
        <w:right w:val="none" w:sz="0" w:space="0" w:color="auto"/>
      </w:divBdr>
    </w:div>
    <w:div w:id="1163476011">
      <w:bodyDiv w:val="1"/>
      <w:marLeft w:val="0"/>
      <w:marRight w:val="0"/>
      <w:marTop w:val="0"/>
      <w:marBottom w:val="0"/>
      <w:divBdr>
        <w:top w:val="none" w:sz="0" w:space="0" w:color="auto"/>
        <w:left w:val="none" w:sz="0" w:space="0" w:color="auto"/>
        <w:bottom w:val="none" w:sz="0" w:space="0" w:color="auto"/>
        <w:right w:val="none" w:sz="0" w:space="0" w:color="auto"/>
      </w:divBdr>
    </w:div>
    <w:div w:id="1184439207">
      <w:bodyDiv w:val="1"/>
      <w:marLeft w:val="0"/>
      <w:marRight w:val="0"/>
      <w:marTop w:val="0"/>
      <w:marBottom w:val="0"/>
      <w:divBdr>
        <w:top w:val="none" w:sz="0" w:space="0" w:color="auto"/>
        <w:left w:val="none" w:sz="0" w:space="0" w:color="auto"/>
        <w:bottom w:val="none" w:sz="0" w:space="0" w:color="auto"/>
        <w:right w:val="none" w:sz="0" w:space="0" w:color="auto"/>
      </w:divBdr>
    </w:div>
    <w:div w:id="1184904376">
      <w:bodyDiv w:val="1"/>
      <w:marLeft w:val="0"/>
      <w:marRight w:val="0"/>
      <w:marTop w:val="0"/>
      <w:marBottom w:val="0"/>
      <w:divBdr>
        <w:top w:val="none" w:sz="0" w:space="0" w:color="auto"/>
        <w:left w:val="none" w:sz="0" w:space="0" w:color="auto"/>
        <w:bottom w:val="none" w:sz="0" w:space="0" w:color="auto"/>
        <w:right w:val="none" w:sz="0" w:space="0" w:color="auto"/>
      </w:divBdr>
    </w:div>
    <w:div w:id="1194415125">
      <w:bodyDiv w:val="1"/>
      <w:marLeft w:val="0"/>
      <w:marRight w:val="0"/>
      <w:marTop w:val="0"/>
      <w:marBottom w:val="0"/>
      <w:divBdr>
        <w:top w:val="none" w:sz="0" w:space="0" w:color="auto"/>
        <w:left w:val="none" w:sz="0" w:space="0" w:color="auto"/>
        <w:bottom w:val="none" w:sz="0" w:space="0" w:color="auto"/>
        <w:right w:val="none" w:sz="0" w:space="0" w:color="auto"/>
      </w:divBdr>
    </w:div>
    <w:div w:id="1253315914">
      <w:bodyDiv w:val="1"/>
      <w:marLeft w:val="0"/>
      <w:marRight w:val="0"/>
      <w:marTop w:val="0"/>
      <w:marBottom w:val="0"/>
      <w:divBdr>
        <w:top w:val="none" w:sz="0" w:space="0" w:color="auto"/>
        <w:left w:val="none" w:sz="0" w:space="0" w:color="auto"/>
        <w:bottom w:val="none" w:sz="0" w:space="0" w:color="auto"/>
        <w:right w:val="none" w:sz="0" w:space="0" w:color="auto"/>
      </w:divBdr>
    </w:div>
    <w:div w:id="1256592533">
      <w:bodyDiv w:val="1"/>
      <w:marLeft w:val="0"/>
      <w:marRight w:val="0"/>
      <w:marTop w:val="0"/>
      <w:marBottom w:val="0"/>
      <w:divBdr>
        <w:top w:val="none" w:sz="0" w:space="0" w:color="auto"/>
        <w:left w:val="none" w:sz="0" w:space="0" w:color="auto"/>
        <w:bottom w:val="none" w:sz="0" w:space="0" w:color="auto"/>
        <w:right w:val="none" w:sz="0" w:space="0" w:color="auto"/>
      </w:divBdr>
    </w:div>
    <w:div w:id="1281565741">
      <w:bodyDiv w:val="1"/>
      <w:marLeft w:val="0"/>
      <w:marRight w:val="0"/>
      <w:marTop w:val="0"/>
      <w:marBottom w:val="0"/>
      <w:divBdr>
        <w:top w:val="none" w:sz="0" w:space="0" w:color="auto"/>
        <w:left w:val="none" w:sz="0" w:space="0" w:color="auto"/>
        <w:bottom w:val="none" w:sz="0" w:space="0" w:color="auto"/>
        <w:right w:val="none" w:sz="0" w:space="0" w:color="auto"/>
      </w:divBdr>
    </w:div>
    <w:div w:id="1327048643">
      <w:bodyDiv w:val="1"/>
      <w:marLeft w:val="0"/>
      <w:marRight w:val="0"/>
      <w:marTop w:val="0"/>
      <w:marBottom w:val="0"/>
      <w:divBdr>
        <w:top w:val="none" w:sz="0" w:space="0" w:color="auto"/>
        <w:left w:val="none" w:sz="0" w:space="0" w:color="auto"/>
        <w:bottom w:val="none" w:sz="0" w:space="0" w:color="auto"/>
        <w:right w:val="none" w:sz="0" w:space="0" w:color="auto"/>
      </w:divBdr>
    </w:div>
    <w:div w:id="1351295742">
      <w:bodyDiv w:val="1"/>
      <w:marLeft w:val="0"/>
      <w:marRight w:val="0"/>
      <w:marTop w:val="0"/>
      <w:marBottom w:val="0"/>
      <w:divBdr>
        <w:top w:val="none" w:sz="0" w:space="0" w:color="auto"/>
        <w:left w:val="none" w:sz="0" w:space="0" w:color="auto"/>
        <w:bottom w:val="none" w:sz="0" w:space="0" w:color="auto"/>
        <w:right w:val="none" w:sz="0" w:space="0" w:color="auto"/>
      </w:divBdr>
    </w:div>
    <w:div w:id="1367101026">
      <w:bodyDiv w:val="1"/>
      <w:marLeft w:val="0"/>
      <w:marRight w:val="0"/>
      <w:marTop w:val="0"/>
      <w:marBottom w:val="0"/>
      <w:divBdr>
        <w:top w:val="none" w:sz="0" w:space="0" w:color="auto"/>
        <w:left w:val="none" w:sz="0" w:space="0" w:color="auto"/>
        <w:bottom w:val="none" w:sz="0" w:space="0" w:color="auto"/>
        <w:right w:val="none" w:sz="0" w:space="0" w:color="auto"/>
      </w:divBdr>
    </w:div>
    <w:div w:id="1385375705">
      <w:bodyDiv w:val="1"/>
      <w:marLeft w:val="0"/>
      <w:marRight w:val="0"/>
      <w:marTop w:val="0"/>
      <w:marBottom w:val="0"/>
      <w:divBdr>
        <w:top w:val="none" w:sz="0" w:space="0" w:color="auto"/>
        <w:left w:val="none" w:sz="0" w:space="0" w:color="auto"/>
        <w:bottom w:val="none" w:sz="0" w:space="0" w:color="auto"/>
        <w:right w:val="none" w:sz="0" w:space="0" w:color="auto"/>
      </w:divBdr>
    </w:div>
    <w:div w:id="1403717818">
      <w:bodyDiv w:val="1"/>
      <w:marLeft w:val="0"/>
      <w:marRight w:val="0"/>
      <w:marTop w:val="0"/>
      <w:marBottom w:val="0"/>
      <w:divBdr>
        <w:top w:val="none" w:sz="0" w:space="0" w:color="auto"/>
        <w:left w:val="none" w:sz="0" w:space="0" w:color="auto"/>
        <w:bottom w:val="none" w:sz="0" w:space="0" w:color="auto"/>
        <w:right w:val="none" w:sz="0" w:space="0" w:color="auto"/>
      </w:divBdr>
    </w:div>
    <w:div w:id="1410232510">
      <w:bodyDiv w:val="1"/>
      <w:marLeft w:val="0"/>
      <w:marRight w:val="0"/>
      <w:marTop w:val="0"/>
      <w:marBottom w:val="0"/>
      <w:divBdr>
        <w:top w:val="none" w:sz="0" w:space="0" w:color="auto"/>
        <w:left w:val="none" w:sz="0" w:space="0" w:color="auto"/>
        <w:bottom w:val="none" w:sz="0" w:space="0" w:color="auto"/>
        <w:right w:val="none" w:sz="0" w:space="0" w:color="auto"/>
      </w:divBdr>
    </w:div>
    <w:div w:id="1420448123">
      <w:bodyDiv w:val="1"/>
      <w:marLeft w:val="0"/>
      <w:marRight w:val="0"/>
      <w:marTop w:val="0"/>
      <w:marBottom w:val="0"/>
      <w:divBdr>
        <w:top w:val="none" w:sz="0" w:space="0" w:color="auto"/>
        <w:left w:val="none" w:sz="0" w:space="0" w:color="auto"/>
        <w:bottom w:val="none" w:sz="0" w:space="0" w:color="auto"/>
        <w:right w:val="none" w:sz="0" w:space="0" w:color="auto"/>
      </w:divBdr>
    </w:div>
    <w:div w:id="1439370304">
      <w:bodyDiv w:val="1"/>
      <w:marLeft w:val="0"/>
      <w:marRight w:val="0"/>
      <w:marTop w:val="0"/>
      <w:marBottom w:val="0"/>
      <w:divBdr>
        <w:top w:val="none" w:sz="0" w:space="0" w:color="auto"/>
        <w:left w:val="none" w:sz="0" w:space="0" w:color="auto"/>
        <w:bottom w:val="none" w:sz="0" w:space="0" w:color="auto"/>
        <w:right w:val="none" w:sz="0" w:space="0" w:color="auto"/>
      </w:divBdr>
    </w:div>
    <w:div w:id="1479809597">
      <w:bodyDiv w:val="1"/>
      <w:marLeft w:val="0"/>
      <w:marRight w:val="0"/>
      <w:marTop w:val="0"/>
      <w:marBottom w:val="0"/>
      <w:divBdr>
        <w:top w:val="none" w:sz="0" w:space="0" w:color="auto"/>
        <w:left w:val="none" w:sz="0" w:space="0" w:color="auto"/>
        <w:bottom w:val="none" w:sz="0" w:space="0" w:color="auto"/>
        <w:right w:val="none" w:sz="0" w:space="0" w:color="auto"/>
      </w:divBdr>
    </w:div>
    <w:div w:id="1485581158">
      <w:bodyDiv w:val="1"/>
      <w:marLeft w:val="0"/>
      <w:marRight w:val="0"/>
      <w:marTop w:val="0"/>
      <w:marBottom w:val="0"/>
      <w:divBdr>
        <w:top w:val="none" w:sz="0" w:space="0" w:color="auto"/>
        <w:left w:val="none" w:sz="0" w:space="0" w:color="auto"/>
        <w:bottom w:val="none" w:sz="0" w:space="0" w:color="auto"/>
        <w:right w:val="none" w:sz="0" w:space="0" w:color="auto"/>
      </w:divBdr>
    </w:div>
    <w:div w:id="1556742633">
      <w:bodyDiv w:val="1"/>
      <w:marLeft w:val="0"/>
      <w:marRight w:val="0"/>
      <w:marTop w:val="0"/>
      <w:marBottom w:val="0"/>
      <w:divBdr>
        <w:top w:val="none" w:sz="0" w:space="0" w:color="auto"/>
        <w:left w:val="none" w:sz="0" w:space="0" w:color="auto"/>
        <w:bottom w:val="none" w:sz="0" w:space="0" w:color="auto"/>
        <w:right w:val="none" w:sz="0" w:space="0" w:color="auto"/>
      </w:divBdr>
    </w:div>
    <w:div w:id="1559438576">
      <w:bodyDiv w:val="1"/>
      <w:marLeft w:val="0"/>
      <w:marRight w:val="0"/>
      <w:marTop w:val="0"/>
      <w:marBottom w:val="0"/>
      <w:divBdr>
        <w:top w:val="none" w:sz="0" w:space="0" w:color="auto"/>
        <w:left w:val="none" w:sz="0" w:space="0" w:color="auto"/>
        <w:bottom w:val="none" w:sz="0" w:space="0" w:color="auto"/>
        <w:right w:val="none" w:sz="0" w:space="0" w:color="auto"/>
      </w:divBdr>
    </w:div>
    <w:div w:id="1582177871">
      <w:bodyDiv w:val="1"/>
      <w:marLeft w:val="0"/>
      <w:marRight w:val="0"/>
      <w:marTop w:val="0"/>
      <w:marBottom w:val="0"/>
      <w:divBdr>
        <w:top w:val="none" w:sz="0" w:space="0" w:color="auto"/>
        <w:left w:val="none" w:sz="0" w:space="0" w:color="auto"/>
        <w:bottom w:val="none" w:sz="0" w:space="0" w:color="auto"/>
        <w:right w:val="none" w:sz="0" w:space="0" w:color="auto"/>
      </w:divBdr>
    </w:div>
    <w:div w:id="1593539500">
      <w:bodyDiv w:val="1"/>
      <w:marLeft w:val="0"/>
      <w:marRight w:val="0"/>
      <w:marTop w:val="0"/>
      <w:marBottom w:val="0"/>
      <w:divBdr>
        <w:top w:val="none" w:sz="0" w:space="0" w:color="auto"/>
        <w:left w:val="none" w:sz="0" w:space="0" w:color="auto"/>
        <w:bottom w:val="none" w:sz="0" w:space="0" w:color="auto"/>
        <w:right w:val="none" w:sz="0" w:space="0" w:color="auto"/>
      </w:divBdr>
    </w:div>
    <w:div w:id="1597909077">
      <w:bodyDiv w:val="1"/>
      <w:marLeft w:val="0"/>
      <w:marRight w:val="0"/>
      <w:marTop w:val="0"/>
      <w:marBottom w:val="0"/>
      <w:divBdr>
        <w:top w:val="none" w:sz="0" w:space="0" w:color="auto"/>
        <w:left w:val="none" w:sz="0" w:space="0" w:color="auto"/>
        <w:bottom w:val="none" w:sz="0" w:space="0" w:color="auto"/>
        <w:right w:val="none" w:sz="0" w:space="0" w:color="auto"/>
      </w:divBdr>
    </w:div>
    <w:div w:id="1624729114">
      <w:bodyDiv w:val="1"/>
      <w:marLeft w:val="0"/>
      <w:marRight w:val="0"/>
      <w:marTop w:val="0"/>
      <w:marBottom w:val="0"/>
      <w:divBdr>
        <w:top w:val="none" w:sz="0" w:space="0" w:color="auto"/>
        <w:left w:val="none" w:sz="0" w:space="0" w:color="auto"/>
        <w:bottom w:val="none" w:sz="0" w:space="0" w:color="auto"/>
        <w:right w:val="none" w:sz="0" w:space="0" w:color="auto"/>
      </w:divBdr>
    </w:div>
    <w:div w:id="1627999946">
      <w:bodyDiv w:val="1"/>
      <w:marLeft w:val="0"/>
      <w:marRight w:val="0"/>
      <w:marTop w:val="0"/>
      <w:marBottom w:val="0"/>
      <w:divBdr>
        <w:top w:val="none" w:sz="0" w:space="0" w:color="auto"/>
        <w:left w:val="none" w:sz="0" w:space="0" w:color="auto"/>
        <w:bottom w:val="none" w:sz="0" w:space="0" w:color="auto"/>
        <w:right w:val="none" w:sz="0" w:space="0" w:color="auto"/>
      </w:divBdr>
    </w:div>
    <w:div w:id="1635023706">
      <w:bodyDiv w:val="1"/>
      <w:marLeft w:val="0"/>
      <w:marRight w:val="0"/>
      <w:marTop w:val="0"/>
      <w:marBottom w:val="0"/>
      <w:divBdr>
        <w:top w:val="none" w:sz="0" w:space="0" w:color="auto"/>
        <w:left w:val="none" w:sz="0" w:space="0" w:color="auto"/>
        <w:bottom w:val="none" w:sz="0" w:space="0" w:color="auto"/>
        <w:right w:val="none" w:sz="0" w:space="0" w:color="auto"/>
      </w:divBdr>
    </w:div>
    <w:div w:id="1636791387">
      <w:bodyDiv w:val="1"/>
      <w:marLeft w:val="0"/>
      <w:marRight w:val="0"/>
      <w:marTop w:val="0"/>
      <w:marBottom w:val="0"/>
      <w:divBdr>
        <w:top w:val="none" w:sz="0" w:space="0" w:color="auto"/>
        <w:left w:val="none" w:sz="0" w:space="0" w:color="auto"/>
        <w:bottom w:val="none" w:sz="0" w:space="0" w:color="auto"/>
        <w:right w:val="none" w:sz="0" w:space="0" w:color="auto"/>
      </w:divBdr>
    </w:div>
    <w:div w:id="1639065568">
      <w:bodyDiv w:val="1"/>
      <w:marLeft w:val="0"/>
      <w:marRight w:val="0"/>
      <w:marTop w:val="0"/>
      <w:marBottom w:val="0"/>
      <w:divBdr>
        <w:top w:val="none" w:sz="0" w:space="0" w:color="auto"/>
        <w:left w:val="none" w:sz="0" w:space="0" w:color="auto"/>
        <w:bottom w:val="none" w:sz="0" w:space="0" w:color="auto"/>
        <w:right w:val="none" w:sz="0" w:space="0" w:color="auto"/>
      </w:divBdr>
    </w:div>
    <w:div w:id="1653214098">
      <w:bodyDiv w:val="1"/>
      <w:marLeft w:val="0"/>
      <w:marRight w:val="0"/>
      <w:marTop w:val="0"/>
      <w:marBottom w:val="0"/>
      <w:divBdr>
        <w:top w:val="none" w:sz="0" w:space="0" w:color="auto"/>
        <w:left w:val="none" w:sz="0" w:space="0" w:color="auto"/>
        <w:bottom w:val="none" w:sz="0" w:space="0" w:color="auto"/>
        <w:right w:val="none" w:sz="0" w:space="0" w:color="auto"/>
      </w:divBdr>
    </w:div>
    <w:div w:id="1662462080">
      <w:bodyDiv w:val="1"/>
      <w:marLeft w:val="0"/>
      <w:marRight w:val="0"/>
      <w:marTop w:val="0"/>
      <w:marBottom w:val="0"/>
      <w:divBdr>
        <w:top w:val="none" w:sz="0" w:space="0" w:color="auto"/>
        <w:left w:val="none" w:sz="0" w:space="0" w:color="auto"/>
        <w:bottom w:val="none" w:sz="0" w:space="0" w:color="auto"/>
        <w:right w:val="none" w:sz="0" w:space="0" w:color="auto"/>
      </w:divBdr>
    </w:div>
    <w:div w:id="1689714729">
      <w:bodyDiv w:val="1"/>
      <w:marLeft w:val="0"/>
      <w:marRight w:val="0"/>
      <w:marTop w:val="0"/>
      <w:marBottom w:val="0"/>
      <w:divBdr>
        <w:top w:val="none" w:sz="0" w:space="0" w:color="auto"/>
        <w:left w:val="none" w:sz="0" w:space="0" w:color="auto"/>
        <w:bottom w:val="none" w:sz="0" w:space="0" w:color="auto"/>
        <w:right w:val="none" w:sz="0" w:space="0" w:color="auto"/>
      </w:divBdr>
    </w:div>
    <w:div w:id="1696616429">
      <w:bodyDiv w:val="1"/>
      <w:marLeft w:val="0"/>
      <w:marRight w:val="0"/>
      <w:marTop w:val="0"/>
      <w:marBottom w:val="0"/>
      <w:divBdr>
        <w:top w:val="none" w:sz="0" w:space="0" w:color="auto"/>
        <w:left w:val="none" w:sz="0" w:space="0" w:color="auto"/>
        <w:bottom w:val="none" w:sz="0" w:space="0" w:color="auto"/>
        <w:right w:val="none" w:sz="0" w:space="0" w:color="auto"/>
      </w:divBdr>
    </w:div>
    <w:div w:id="1700739935">
      <w:bodyDiv w:val="1"/>
      <w:marLeft w:val="0"/>
      <w:marRight w:val="0"/>
      <w:marTop w:val="0"/>
      <w:marBottom w:val="0"/>
      <w:divBdr>
        <w:top w:val="none" w:sz="0" w:space="0" w:color="auto"/>
        <w:left w:val="none" w:sz="0" w:space="0" w:color="auto"/>
        <w:bottom w:val="none" w:sz="0" w:space="0" w:color="auto"/>
        <w:right w:val="none" w:sz="0" w:space="0" w:color="auto"/>
      </w:divBdr>
    </w:div>
    <w:div w:id="1716854706">
      <w:bodyDiv w:val="1"/>
      <w:marLeft w:val="0"/>
      <w:marRight w:val="0"/>
      <w:marTop w:val="0"/>
      <w:marBottom w:val="0"/>
      <w:divBdr>
        <w:top w:val="none" w:sz="0" w:space="0" w:color="auto"/>
        <w:left w:val="none" w:sz="0" w:space="0" w:color="auto"/>
        <w:bottom w:val="none" w:sz="0" w:space="0" w:color="auto"/>
        <w:right w:val="none" w:sz="0" w:space="0" w:color="auto"/>
      </w:divBdr>
    </w:div>
    <w:div w:id="1751997139">
      <w:bodyDiv w:val="1"/>
      <w:marLeft w:val="0"/>
      <w:marRight w:val="0"/>
      <w:marTop w:val="0"/>
      <w:marBottom w:val="0"/>
      <w:divBdr>
        <w:top w:val="none" w:sz="0" w:space="0" w:color="auto"/>
        <w:left w:val="none" w:sz="0" w:space="0" w:color="auto"/>
        <w:bottom w:val="none" w:sz="0" w:space="0" w:color="auto"/>
        <w:right w:val="none" w:sz="0" w:space="0" w:color="auto"/>
      </w:divBdr>
    </w:div>
    <w:div w:id="1761366268">
      <w:bodyDiv w:val="1"/>
      <w:marLeft w:val="0"/>
      <w:marRight w:val="0"/>
      <w:marTop w:val="0"/>
      <w:marBottom w:val="0"/>
      <w:divBdr>
        <w:top w:val="none" w:sz="0" w:space="0" w:color="auto"/>
        <w:left w:val="none" w:sz="0" w:space="0" w:color="auto"/>
        <w:bottom w:val="none" w:sz="0" w:space="0" w:color="auto"/>
        <w:right w:val="none" w:sz="0" w:space="0" w:color="auto"/>
      </w:divBdr>
    </w:div>
    <w:div w:id="1767845668">
      <w:bodyDiv w:val="1"/>
      <w:marLeft w:val="0"/>
      <w:marRight w:val="0"/>
      <w:marTop w:val="0"/>
      <w:marBottom w:val="0"/>
      <w:divBdr>
        <w:top w:val="none" w:sz="0" w:space="0" w:color="auto"/>
        <w:left w:val="none" w:sz="0" w:space="0" w:color="auto"/>
        <w:bottom w:val="none" w:sz="0" w:space="0" w:color="auto"/>
        <w:right w:val="none" w:sz="0" w:space="0" w:color="auto"/>
      </w:divBdr>
    </w:div>
    <w:div w:id="1771386920">
      <w:bodyDiv w:val="1"/>
      <w:marLeft w:val="0"/>
      <w:marRight w:val="0"/>
      <w:marTop w:val="0"/>
      <w:marBottom w:val="0"/>
      <w:divBdr>
        <w:top w:val="none" w:sz="0" w:space="0" w:color="auto"/>
        <w:left w:val="none" w:sz="0" w:space="0" w:color="auto"/>
        <w:bottom w:val="none" w:sz="0" w:space="0" w:color="auto"/>
        <w:right w:val="none" w:sz="0" w:space="0" w:color="auto"/>
      </w:divBdr>
    </w:div>
    <w:div w:id="1789202512">
      <w:bodyDiv w:val="1"/>
      <w:marLeft w:val="0"/>
      <w:marRight w:val="0"/>
      <w:marTop w:val="0"/>
      <w:marBottom w:val="0"/>
      <w:divBdr>
        <w:top w:val="none" w:sz="0" w:space="0" w:color="auto"/>
        <w:left w:val="none" w:sz="0" w:space="0" w:color="auto"/>
        <w:bottom w:val="none" w:sz="0" w:space="0" w:color="auto"/>
        <w:right w:val="none" w:sz="0" w:space="0" w:color="auto"/>
      </w:divBdr>
    </w:div>
    <w:div w:id="1799451541">
      <w:bodyDiv w:val="1"/>
      <w:marLeft w:val="0"/>
      <w:marRight w:val="0"/>
      <w:marTop w:val="0"/>
      <w:marBottom w:val="0"/>
      <w:divBdr>
        <w:top w:val="none" w:sz="0" w:space="0" w:color="auto"/>
        <w:left w:val="none" w:sz="0" w:space="0" w:color="auto"/>
        <w:bottom w:val="none" w:sz="0" w:space="0" w:color="auto"/>
        <w:right w:val="none" w:sz="0" w:space="0" w:color="auto"/>
      </w:divBdr>
    </w:div>
    <w:div w:id="1841698291">
      <w:bodyDiv w:val="1"/>
      <w:marLeft w:val="0"/>
      <w:marRight w:val="0"/>
      <w:marTop w:val="0"/>
      <w:marBottom w:val="0"/>
      <w:divBdr>
        <w:top w:val="none" w:sz="0" w:space="0" w:color="auto"/>
        <w:left w:val="none" w:sz="0" w:space="0" w:color="auto"/>
        <w:bottom w:val="none" w:sz="0" w:space="0" w:color="auto"/>
        <w:right w:val="none" w:sz="0" w:space="0" w:color="auto"/>
      </w:divBdr>
    </w:div>
    <w:div w:id="1845195511">
      <w:bodyDiv w:val="1"/>
      <w:marLeft w:val="0"/>
      <w:marRight w:val="0"/>
      <w:marTop w:val="0"/>
      <w:marBottom w:val="0"/>
      <w:divBdr>
        <w:top w:val="none" w:sz="0" w:space="0" w:color="auto"/>
        <w:left w:val="none" w:sz="0" w:space="0" w:color="auto"/>
        <w:bottom w:val="none" w:sz="0" w:space="0" w:color="auto"/>
        <w:right w:val="none" w:sz="0" w:space="0" w:color="auto"/>
      </w:divBdr>
    </w:div>
    <w:div w:id="1898541271">
      <w:bodyDiv w:val="1"/>
      <w:marLeft w:val="0"/>
      <w:marRight w:val="0"/>
      <w:marTop w:val="0"/>
      <w:marBottom w:val="0"/>
      <w:divBdr>
        <w:top w:val="none" w:sz="0" w:space="0" w:color="auto"/>
        <w:left w:val="none" w:sz="0" w:space="0" w:color="auto"/>
        <w:bottom w:val="none" w:sz="0" w:space="0" w:color="auto"/>
        <w:right w:val="none" w:sz="0" w:space="0" w:color="auto"/>
      </w:divBdr>
    </w:div>
    <w:div w:id="1898738960">
      <w:bodyDiv w:val="1"/>
      <w:marLeft w:val="0"/>
      <w:marRight w:val="0"/>
      <w:marTop w:val="0"/>
      <w:marBottom w:val="0"/>
      <w:divBdr>
        <w:top w:val="none" w:sz="0" w:space="0" w:color="auto"/>
        <w:left w:val="none" w:sz="0" w:space="0" w:color="auto"/>
        <w:bottom w:val="none" w:sz="0" w:space="0" w:color="auto"/>
        <w:right w:val="none" w:sz="0" w:space="0" w:color="auto"/>
      </w:divBdr>
    </w:div>
    <w:div w:id="1906986763">
      <w:bodyDiv w:val="1"/>
      <w:marLeft w:val="0"/>
      <w:marRight w:val="0"/>
      <w:marTop w:val="0"/>
      <w:marBottom w:val="0"/>
      <w:divBdr>
        <w:top w:val="none" w:sz="0" w:space="0" w:color="auto"/>
        <w:left w:val="none" w:sz="0" w:space="0" w:color="auto"/>
        <w:bottom w:val="none" w:sz="0" w:space="0" w:color="auto"/>
        <w:right w:val="none" w:sz="0" w:space="0" w:color="auto"/>
      </w:divBdr>
    </w:div>
    <w:div w:id="1910341164">
      <w:bodyDiv w:val="1"/>
      <w:marLeft w:val="0"/>
      <w:marRight w:val="0"/>
      <w:marTop w:val="0"/>
      <w:marBottom w:val="0"/>
      <w:divBdr>
        <w:top w:val="none" w:sz="0" w:space="0" w:color="auto"/>
        <w:left w:val="none" w:sz="0" w:space="0" w:color="auto"/>
        <w:bottom w:val="none" w:sz="0" w:space="0" w:color="auto"/>
        <w:right w:val="none" w:sz="0" w:space="0" w:color="auto"/>
      </w:divBdr>
    </w:div>
    <w:div w:id="1911377633">
      <w:bodyDiv w:val="1"/>
      <w:marLeft w:val="0"/>
      <w:marRight w:val="0"/>
      <w:marTop w:val="0"/>
      <w:marBottom w:val="0"/>
      <w:divBdr>
        <w:top w:val="none" w:sz="0" w:space="0" w:color="auto"/>
        <w:left w:val="none" w:sz="0" w:space="0" w:color="auto"/>
        <w:bottom w:val="none" w:sz="0" w:space="0" w:color="auto"/>
        <w:right w:val="none" w:sz="0" w:space="0" w:color="auto"/>
      </w:divBdr>
    </w:div>
    <w:div w:id="1939020957">
      <w:bodyDiv w:val="1"/>
      <w:marLeft w:val="0"/>
      <w:marRight w:val="0"/>
      <w:marTop w:val="0"/>
      <w:marBottom w:val="0"/>
      <w:divBdr>
        <w:top w:val="none" w:sz="0" w:space="0" w:color="auto"/>
        <w:left w:val="none" w:sz="0" w:space="0" w:color="auto"/>
        <w:bottom w:val="none" w:sz="0" w:space="0" w:color="auto"/>
        <w:right w:val="none" w:sz="0" w:space="0" w:color="auto"/>
      </w:divBdr>
    </w:div>
    <w:div w:id="1943419645">
      <w:bodyDiv w:val="1"/>
      <w:marLeft w:val="0"/>
      <w:marRight w:val="0"/>
      <w:marTop w:val="0"/>
      <w:marBottom w:val="0"/>
      <w:divBdr>
        <w:top w:val="none" w:sz="0" w:space="0" w:color="auto"/>
        <w:left w:val="none" w:sz="0" w:space="0" w:color="auto"/>
        <w:bottom w:val="none" w:sz="0" w:space="0" w:color="auto"/>
        <w:right w:val="none" w:sz="0" w:space="0" w:color="auto"/>
      </w:divBdr>
    </w:div>
    <w:div w:id="1958175016">
      <w:bodyDiv w:val="1"/>
      <w:marLeft w:val="0"/>
      <w:marRight w:val="0"/>
      <w:marTop w:val="0"/>
      <w:marBottom w:val="0"/>
      <w:divBdr>
        <w:top w:val="none" w:sz="0" w:space="0" w:color="auto"/>
        <w:left w:val="none" w:sz="0" w:space="0" w:color="auto"/>
        <w:bottom w:val="none" w:sz="0" w:space="0" w:color="auto"/>
        <w:right w:val="none" w:sz="0" w:space="0" w:color="auto"/>
      </w:divBdr>
    </w:div>
    <w:div w:id="1989359309">
      <w:bodyDiv w:val="1"/>
      <w:marLeft w:val="0"/>
      <w:marRight w:val="0"/>
      <w:marTop w:val="0"/>
      <w:marBottom w:val="0"/>
      <w:divBdr>
        <w:top w:val="none" w:sz="0" w:space="0" w:color="auto"/>
        <w:left w:val="none" w:sz="0" w:space="0" w:color="auto"/>
        <w:bottom w:val="none" w:sz="0" w:space="0" w:color="auto"/>
        <w:right w:val="none" w:sz="0" w:space="0" w:color="auto"/>
      </w:divBdr>
    </w:div>
    <w:div w:id="1993944693">
      <w:bodyDiv w:val="1"/>
      <w:marLeft w:val="0"/>
      <w:marRight w:val="0"/>
      <w:marTop w:val="0"/>
      <w:marBottom w:val="0"/>
      <w:divBdr>
        <w:top w:val="none" w:sz="0" w:space="0" w:color="auto"/>
        <w:left w:val="none" w:sz="0" w:space="0" w:color="auto"/>
        <w:bottom w:val="none" w:sz="0" w:space="0" w:color="auto"/>
        <w:right w:val="none" w:sz="0" w:space="0" w:color="auto"/>
      </w:divBdr>
    </w:div>
    <w:div w:id="2011373714">
      <w:bodyDiv w:val="1"/>
      <w:marLeft w:val="0"/>
      <w:marRight w:val="0"/>
      <w:marTop w:val="0"/>
      <w:marBottom w:val="0"/>
      <w:divBdr>
        <w:top w:val="none" w:sz="0" w:space="0" w:color="auto"/>
        <w:left w:val="none" w:sz="0" w:space="0" w:color="auto"/>
        <w:bottom w:val="none" w:sz="0" w:space="0" w:color="auto"/>
        <w:right w:val="none" w:sz="0" w:space="0" w:color="auto"/>
      </w:divBdr>
    </w:div>
    <w:div w:id="2017532124">
      <w:bodyDiv w:val="1"/>
      <w:marLeft w:val="0"/>
      <w:marRight w:val="0"/>
      <w:marTop w:val="0"/>
      <w:marBottom w:val="0"/>
      <w:divBdr>
        <w:top w:val="none" w:sz="0" w:space="0" w:color="auto"/>
        <w:left w:val="none" w:sz="0" w:space="0" w:color="auto"/>
        <w:bottom w:val="none" w:sz="0" w:space="0" w:color="auto"/>
        <w:right w:val="none" w:sz="0" w:space="0" w:color="auto"/>
      </w:divBdr>
    </w:div>
    <w:div w:id="2024041950">
      <w:bodyDiv w:val="1"/>
      <w:marLeft w:val="0"/>
      <w:marRight w:val="0"/>
      <w:marTop w:val="0"/>
      <w:marBottom w:val="0"/>
      <w:divBdr>
        <w:top w:val="none" w:sz="0" w:space="0" w:color="auto"/>
        <w:left w:val="none" w:sz="0" w:space="0" w:color="auto"/>
        <w:bottom w:val="none" w:sz="0" w:space="0" w:color="auto"/>
        <w:right w:val="none" w:sz="0" w:space="0" w:color="auto"/>
      </w:divBdr>
    </w:div>
    <w:div w:id="2029676228">
      <w:bodyDiv w:val="1"/>
      <w:marLeft w:val="0"/>
      <w:marRight w:val="0"/>
      <w:marTop w:val="0"/>
      <w:marBottom w:val="0"/>
      <w:divBdr>
        <w:top w:val="none" w:sz="0" w:space="0" w:color="auto"/>
        <w:left w:val="none" w:sz="0" w:space="0" w:color="auto"/>
        <w:bottom w:val="none" w:sz="0" w:space="0" w:color="auto"/>
        <w:right w:val="none" w:sz="0" w:space="0" w:color="auto"/>
      </w:divBdr>
    </w:div>
    <w:div w:id="2049254256">
      <w:bodyDiv w:val="1"/>
      <w:marLeft w:val="0"/>
      <w:marRight w:val="0"/>
      <w:marTop w:val="0"/>
      <w:marBottom w:val="0"/>
      <w:divBdr>
        <w:top w:val="none" w:sz="0" w:space="0" w:color="auto"/>
        <w:left w:val="none" w:sz="0" w:space="0" w:color="auto"/>
        <w:bottom w:val="none" w:sz="0" w:space="0" w:color="auto"/>
        <w:right w:val="none" w:sz="0" w:space="0" w:color="auto"/>
      </w:divBdr>
    </w:div>
    <w:div w:id="2065181018">
      <w:bodyDiv w:val="1"/>
      <w:marLeft w:val="0"/>
      <w:marRight w:val="0"/>
      <w:marTop w:val="0"/>
      <w:marBottom w:val="0"/>
      <w:divBdr>
        <w:top w:val="none" w:sz="0" w:space="0" w:color="auto"/>
        <w:left w:val="none" w:sz="0" w:space="0" w:color="auto"/>
        <w:bottom w:val="none" w:sz="0" w:space="0" w:color="auto"/>
        <w:right w:val="none" w:sz="0" w:space="0" w:color="auto"/>
      </w:divBdr>
    </w:div>
    <w:div w:id="2108579902">
      <w:bodyDiv w:val="1"/>
      <w:marLeft w:val="0"/>
      <w:marRight w:val="0"/>
      <w:marTop w:val="0"/>
      <w:marBottom w:val="0"/>
      <w:divBdr>
        <w:top w:val="none" w:sz="0" w:space="0" w:color="auto"/>
        <w:left w:val="none" w:sz="0" w:space="0" w:color="auto"/>
        <w:bottom w:val="none" w:sz="0" w:space="0" w:color="auto"/>
        <w:right w:val="none" w:sz="0" w:space="0" w:color="auto"/>
      </w:divBdr>
    </w:div>
    <w:div w:id="2113084055">
      <w:bodyDiv w:val="1"/>
      <w:marLeft w:val="0"/>
      <w:marRight w:val="0"/>
      <w:marTop w:val="0"/>
      <w:marBottom w:val="0"/>
      <w:divBdr>
        <w:top w:val="none" w:sz="0" w:space="0" w:color="auto"/>
        <w:left w:val="none" w:sz="0" w:space="0" w:color="auto"/>
        <w:bottom w:val="none" w:sz="0" w:space="0" w:color="auto"/>
        <w:right w:val="none" w:sz="0" w:space="0" w:color="auto"/>
      </w:divBdr>
    </w:div>
    <w:div w:id="2132094541">
      <w:bodyDiv w:val="1"/>
      <w:marLeft w:val="0"/>
      <w:marRight w:val="0"/>
      <w:marTop w:val="0"/>
      <w:marBottom w:val="0"/>
      <w:divBdr>
        <w:top w:val="none" w:sz="0" w:space="0" w:color="auto"/>
        <w:left w:val="none" w:sz="0" w:space="0" w:color="auto"/>
        <w:bottom w:val="none" w:sz="0" w:space="0" w:color="auto"/>
        <w:right w:val="none" w:sz="0" w:space="0" w:color="auto"/>
      </w:divBdr>
    </w:div>
    <w:div w:id="2141410724">
      <w:bodyDiv w:val="1"/>
      <w:marLeft w:val="0"/>
      <w:marRight w:val="0"/>
      <w:marTop w:val="0"/>
      <w:marBottom w:val="0"/>
      <w:divBdr>
        <w:top w:val="none" w:sz="0" w:space="0" w:color="auto"/>
        <w:left w:val="none" w:sz="0" w:space="0" w:color="auto"/>
        <w:bottom w:val="none" w:sz="0" w:space="0" w:color="auto"/>
        <w:right w:val="none" w:sz="0" w:space="0" w:color="auto"/>
      </w:divBdr>
    </w:div>
    <w:div w:id="21463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2A3D0-175F-4262-BCE0-5C4628A3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3562</TotalTime>
  <Pages>7</Pages>
  <Words>806</Words>
  <Characters>4596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5392</CharactersWithSpaces>
  <SharedDoc>false</SharedDoc>
  <HLinks>
    <vt:vector size="12" baseType="variant">
      <vt:variant>
        <vt:i4>6750216</vt:i4>
      </vt:variant>
      <vt:variant>
        <vt:i4>6</vt:i4>
      </vt:variant>
      <vt:variant>
        <vt:i4>0</vt:i4>
      </vt:variant>
      <vt:variant>
        <vt:i4>5</vt:i4>
      </vt:variant>
      <vt:variant>
        <vt:lpwstr>mailto:qqcebd@meti.go.jp</vt:lpwstr>
      </vt:variant>
      <vt:variant>
        <vt:lpwstr/>
      </vt:variant>
      <vt:variant>
        <vt:i4>2097247</vt:i4>
      </vt:variant>
      <vt:variant>
        <vt:i4>3</vt:i4>
      </vt:variant>
      <vt:variant>
        <vt:i4>0</vt:i4>
      </vt:variant>
      <vt:variant>
        <vt:i4>5</vt:i4>
      </vt:variant>
      <vt:variant>
        <vt:lpwstr>mailto:p-24census2@soumu.go.jp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構造統計室</dc:creator>
  <cp:lastModifiedBy>User</cp:lastModifiedBy>
  <cp:revision>380</cp:revision>
  <cp:lastPrinted>2017-05-16T02:14:00Z</cp:lastPrinted>
  <dcterms:created xsi:type="dcterms:W3CDTF">2013-01-23T15:23:00Z</dcterms:created>
  <dcterms:modified xsi:type="dcterms:W3CDTF">2017-05-25T05:42:00Z</dcterms:modified>
</cp:coreProperties>
</file>