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AF6F3D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【様式３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１　</w:t>
      </w:r>
      <w:r w:rsidR="008C1711" w:rsidRPr="008C1711">
        <w:rPr>
          <w:rFonts w:asciiTheme="minorEastAsia" w:eastAsiaTheme="minorEastAsia" w:hAnsiTheme="minorEastAsia" w:hint="eastAsia"/>
          <w:sz w:val="24"/>
          <w:szCs w:val="24"/>
        </w:rPr>
        <w:t>えひめ野球文化促進事業（偉人継承）委託業務</w:t>
      </w:r>
      <w:bookmarkStart w:id="0" w:name="_GoBack"/>
      <w:bookmarkEnd w:id="0"/>
      <w:r w:rsidRPr="008C17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に関して</w:t>
      </w:r>
      <w:r>
        <w:rPr>
          <w:rFonts w:hint="eastAsia"/>
          <w:color w:val="auto"/>
          <w:kern w:val="2"/>
          <w:sz w:val="24"/>
          <w:szCs w:val="24"/>
        </w:rPr>
        <w:t>、当企業体を代表して委託者である</w:t>
      </w:r>
      <w:r w:rsidR="00BB1AEC">
        <w:rPr>
          <w:rFonts w:hint="eastAsia"/>
          <w:color w:val="auto"/>
          <w:kern w:val="2"/>
          <w:sz w:val="24"/>
          <w:szCs w:val="24"/>
        </w:rPr>
        <w:t>野球文化交流促進実行委員会</w:t>
      </w:r>
      <w:r>
        <w:rPr>
          <w:rFonts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B3589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C1F" w:rsidRDefault="009C5C1F">
      <w:r>
        <w:separator/>
      </w:r>
    </w:p>
  </w:endnote>
  <w:endnote w:type="continuationSeparator" w:id="0">
    <w:p w:rsidR="009C5C1F" w:rsidRDefault="009C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C1F" w:rsidRDefault="009C5C1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5C1F" w:rsidRDefault="009C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8C1711" w:rsidRDefault="00BB1AEC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</w:rPr>
    </w:pPr>
    <w:r w:rsidRPr="008C1711">
      <w:rPr>
        <w:rFonts w:asciiTheme="majorEastAsia" w:eastAsiaTheme="majorEastAsia" w:hAnsiTheme="majorEastAsia" w:cs="ＭＳ 明朝" w:hint="eastAsia"/>
      </w:rPr>
      <w:t>「</w:t>
    </w:r>
    <w:proofErr w:type="gramStart"/>
    <w:r w:rsidR="008C1711" w:rsidRPr="008C1711">
      <w:rPr>
        <w:rFonts w:asciiTheme="majorEastAsia" w:eastAsiaTheme="majorEastAsia" w:hAnsiTheme="majorEastAsia" w:hint="eastAsia"/>
      </w:rPr>
      <w:t>え</w:t>
    </w:r>
    <w:proofErr w:type="gramEnd"/>
    <w:r w:rsidR="008C1711" w:rsidRPr="008C1711">
      <w:rPr>
        <w:rFonts w:asciiTheme="majorEastAsia" w:eastAsiaTheme="majorEastAsia" w:hAnsiTheme="majorEastAsia" w:hint="eastAsia"/>
      </w:rPr>
      <w:t>ひめ野球文化促進事業（偉人継承）委託業務</w:t>
    </w:r>
    <w:r w:rsidRPr="008C1711">
      <w:rPr>
        <w:rFonts w:asciiTheme="majorEastAsia" w:eastAsiaTheme="majorEastAsia" w:hAnsiTheme="majorEastAsia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4F75"/>
    <w:rsid w:val="00076589"/>
    <w:rsid w:val="000A14D9"/>
    <w:rsid w:val="000B1DE3"/>
    <w:rsid w:val="000B3DFD"/>
    <w:rsid w:val="000F3096"/>
    <w:rsid w:val="001169E3"/>
    <w:rsid w:val="00147D07"/>
    <w:rsid w:val="00151BDD"/>
    <w:rsid w:val="001578AF"/>
    <w:rsid w:val="00161FAE"/>
    <w:rsid w:val="00165ECE"/>
    <w:rsid w:val="00173BB5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41B52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4C1D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6C69"/>
    <w:rsid w:val="00841386"/>
    <w:rsid w:val="00851969"/>
    <w:rsid w:val="00861DDB"/>
    <w:rsid w:val="00874D6A"/>
    <w:rsid w:val="008855B8"/>
    <w:rsid w:val="008A25C6"/>
    <w:rsid w:val="008C1711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5C1F"/>
    <w:rsid w:val="009C74AE"/>
    <w:rsid w:val="009D2AC3"/>
    <w:rsid w:val="009D57A5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6CE0"/>
    <w:rsid w:val="00AD7543"/>
    <w:rsid w:val="00AE2A92"/>
    <w:rsid w:val="00AE334D"/>
    <w:rsid w:val="00AE693C"/>
    <w:rsid w:val="00AF6F3D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AEC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7F5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012A"/>
    <w:rsid w:val="00E515DD"/>
    <w:rsid w:val="00E97C6A"/>
    <w:rsid w:val="00EA4D07"/>
    <w:rsid w:val="00EB53D5"/>
    <w:rsid w:val="00EC5ACC"/>
    <w:rsid w:val="00ED1118"/>
    <w:rsid w:val="00ED465E"/>
    <w:rsid w:val="00ED6906"/>
    <w:rsid w:val="00EE7870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2F02A"/>
  <w15:docId w15:val="{8007F7B4-56A9-4ACE-981B-A42F8A03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1E3ED-61DF-47AC-981D-1CE9B9AF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17</cp:revision>
  <cp:lastPrinted>2023-06-16T06:19:00Z</cp:lastPrinted>
  <dcterms:created xsi:type="dcterms:W3CDTF">2016-05-12T02:07:00Z</dcterms:created>
  <dcterms:modified xsi:type="dcterms:W3CDTF">2023-06-16T06:19:00Z</dcterms:modified>
</cp:coreProperties>
</file>