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443A6" w14:textId="77777777" w:rsidR="001D0E7F" w:rsidRDefault="00E0763A" w:rsidP="00E0763A">
      <w:pPr>
        <w:jc w:val="center"/>
        <w:rPr>
          <w:rStyle w:val="a3"/>
          <w:color w:val="auto"/>
          <w:sz w:val="28"/>
          <w:szCs w:val="28"/>
        </w:rPr>
      </w:pPr>
      <w:bookmarkStart w:id="0" w:name="_Toc487974704"/>
      <w:r>
        <w:rPr>
          <w:rStyle w:val="a3"/>
          <w:rFonts w:hint="eastAsia"/>
          <w:color w:val="auto"/>
          <w:sz w:val="28"/>
          <w:szCs w:val="28"/>
        </w:rPr>
        <w:t>設計図書</w:t>
      </w:r>
      <w:bookmarkEnd w:id="0"/>
    </w:p>
    <w:p w14:paraId="27B41531" w14:textId="77777777" w:rsidR="001D0E7F" w:rsidRDefault="001D0E7F" w:rsidP="00E0763A"/>
    <w:p w14:paraId="429DC321" w14:textId="24A21967" w:rsidR="00E0763A" w:rsidRDefault="00E0763A" w:rsidP="00E0763A">
      <w:pPr>
        <w:ind w:firstLineChars="100" w:firstLine="210"/>
      </w:pPr>
      <w:r>
        <w:rPr>
          <w:rFonts w:hint="eastAsia"/>
        </w:rPr>
        <w:t>設計図書として、下記に基づき、普通紙</w:t>
      </w:r>
      <w:r>
        <w:t>A2版横でカラー印刷にて作成してください。なお、説明が</w:t>
      </w:r>
      <w:r>
        <w:rPr>
          <w:rFonts w:hint="eastAsia"/>
        </w:rPr>
        <w:t>必要と思われる箇所に、引出し線にて文章を簡潔に記載してください。</w:t>
      </w:r>
      <w:r w:rsidR="00DC4ADE">
        <w:rPr>
          <w:rFonts w:hint="eastAsia"/>
        </w:rPr>
        <w:t>また、下に記載の色分けに従って、ゾーニングや動線計画がわかるように表現してください。</w:t>
      </w:r>
    </w:p>
    <w:p w14:paraId="3953AA05" w14:textId="77777777" w:rsidR="00E0763A" w:rsidRDefault="00E0763A" w:rsidP="00E0763A"/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020"/>
        <w:gridCol w:w="1086"/>
        <w:gridCol w:w="4955"/>
      </w:tblGrid>
      <w:tr w:rsidR="00E0763A" w14:paraId="34F04D33" w14:textId="77777777" w:rsidTr="00E0763A">
        <w:tc>
          <w:tcPr>
            <w:tcW w:w="3020" w:type="dxa"/>
          </w:tcPr>
          <w:p w14:paraId="59AE6445" w14:textId="77777777" w:rsidR="00E0763A" w:rsidRDefault="00E0763A" w:rsidP="00E0763A">
            <w:r>
              <w:rPr>
                <w:rFonts w:hint="eastAsia"/>
              </w:rPr>
              <w:t>設計図書</w:t>
            </w:r>
          </w:p>
        </w:tc>
        <w:tc>
          <w:tcPr>
            <w:tcW w:w="1086" w:type="dxa"/>
          </w:tcPr>
          <w:p w14:paraId="12499ED5" w14:textId="77777777" w:rsidR="00E0763A" w:rsidRDefault="00E0763A" w:rsidP="00E0763A">
            <w:r>
              <w:rPr>
                <w:rFonts w:hint="eastAsia"/>
              </w:rPr>
              <w:t>縮尺</w:t>
            </w:r>
          </w:p>
        </w:tc>
        <w:tc>
          <w:tcPr>
            <w:tcW w:w="4955" w:type="dxa"/>
          </w:tcPr>
          <w:p w14:paraId="2D5F1D35" w14:textId="77777777" w:rsidR="00E0763A" w:rsidRDefault="00E0763A" w:rsidP="00E0763A">
            <w:r>
              <w:rPr>
                <w:rFonts w:hint="eastAsia"/>
              </w:rPr>
              <w:t>備考</w:t>
            </w:r>
          </w:p>
        </w:tc>
      </w:tr>
      <w:tr w:rsidR="00E0763A" w14:paraId="77914F58" w14:textId="77777777" w:rsidTr="00E0763A">
        <w:tc>
          <w:tcPr>
            <w:tcW w:w="3020" w:type="dxa"/>
          </w:tcPr>
          <w:p w14:paraId="01CE7A4B" w14:textId="33465544" w:rsidR="00E0763A" w:rsidRDefault="00E0763A" w:rsidP="00E0763A">
            <w:r w:rsidRPr="00E0763A">
              <w:rPr>
                <w:rFonts w:hint="eastAsia"/>
              </w:rPr>
              <w:t>（様式</w:t>
            </w:r>
            <w:r w:rsidR="0054785C">
              <w:t>2</w:t>
            </w:r>
            <w:r w:rsidR="0054785C">
              <w:rPr>
                <w:rFonts w:hint="eastAsia"/>
              </w:rPr>
              <w:t>3</w:t>
            </w:r>
            <w:r w:rsidRPr="00E0763A">
              <w:t>-1）外観透視図</w:t>
            </w:r>
          </w:p>
        </w:tc>
        <w:tc>
          <w:tcPr>
            <w:tcW w:w="1086" w:type="dxa"/>
          </w:tcPr>
          <w:p w14:paraId="69363DC6" w14:textId="77777777" w:rsidR="00E0763A" w:rsidRDefault="00E0763A" w:rsidP="00E0763A">
            <w:pPr>
              <w:wordWrap w:val="0"/>
              <w:jc w:val="right"/>
            </w:pPr>
            <w:r>
              <w:rPr>
                <w:rFonts w:hint="eastAsia"/>
              </w:rPr>
              <w:t>－</w:t>
            </w:r>
          </w:p>
        </w:tc>
        <w:tc>
          <w:tcPr>
            <w:tcW w:w="4955" w:type="dxa"/>
          </w:tcPr>
          <w:p w14:paraId="60ECCD6A" w14:textId="178935C6" w:rsidR="00E0763A" w:rsidRDefault="00E0763A" w:rsidP="004729C7">
            <w:pPr>
              <w:pStyle w:val="af5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敷地全体</w:t>
            </w:r>
            <w:r w:rsidR="004729C7">
              <w:rPr>
                <w:rFonts w:hint="eastAsia"/>
              </w:rPr>
              <w:t>の</w:t>
            </w:r>
            <w:r>
              <w:t>鳥瞰</w:t>
            </w:r>
            <w:r>
              <w:rPr>
                <w:rFonts w:hint="eastAsia"/>
              </w:rPr>
              <w:t>図、メインエントランスを含む</w:t>
            </w:r>
            <w:r w:rsidR="004729C7">
              <w:rPr>
                <w:rFonts w:hint="eastAsia"/>
              </w:rPr>
              <w:t>病院</w:t>
            </w:r>
            <w:r>
              <w:rPr>
                <w:rFonts w:hint="eastAsia"/>
              </w:rPr>
              <w:t>棟見上げ図を</w:t>
            </w:r>
            <w:r>
              <w:t>A2版（カラー）に収めて2枚以内とするこ</w:t>
            </w:r>
            <w:r>
              <w:rPr>
                <w:rFonts w:hint="eastAsia"/>
              </w:rPr>
              <w:t>と。</w:t>
            </w:r>
          </w:p>
        </w:tc>
      </w:tr>
      <w:tr w:rsidR="00E0763A" w14:paraId="4442024A" w14:textId="77777777" w:rsidTr="00E0763A">
        <w:tc>
          <w:tcPr>
            <w:tcW w:w="3020" w:type="dxa"/>
          </w:tcPr>
          <w:p w14:paraId="1C9DDC21" w14:textId="73E8B3B4" w:rsidR="00E0763A" w:rsidRDefault="00E0763A" w:rsidP="00E0763A">
            <w:r w:rsidRPr="00E0763A">
              <w:rPr>
                <w:rFonts w:hint="eastAsia"/>
              </w:rPr>
              <w:t>（様式</w:t>
            </w:r>
            <w:r w:rsidR="0054785C">
              <w:t>23</w:t>
            </w:r>
            <w:r w:rsidRPr="00E0763A">
              <w:t>-2）内観透視図</w:t>
            </w:r>
          </w:p>
        </w:tc>
        <w:tc>
          <w:tcPr>
            <w:tcW w:w="1086" w:type="dxa"/>
          </w:tcPr>
          <w:p w14:paraId="6F12ACE3" w14:textId="77777777" w:rsidR="00E0763A" w:rsidRDefault="00E0763A" w:rsidP="00E0763A">
            <w:pPr>
              <w:jc w:val="right"/>
            </w:pPr>
            <w:r>
              <w:rPr>
                <w:rFonts w:hint="eastAsia"/>
              </w:rPr>
              <w:t>－</w:t>
            </w:r>
          </w:p>
        </w:tc>
        <w:tc>
          <w:tcPr>
            <w:tcW w:w="4955" w:type="dxa"/>
          </w:tcPr>
          <w:p w14:paraId="3A7F6492" w14:textId="05E0A14F" w:rsidR="00E0763A" w:rsidRDefault="002F7907" w:rsidP="00E0763A">
            <w:pPr>
              <w:pStyle w:val="af5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病院棟の</w:t>
            </w:r>
            <w:r w:rsidR="00E0763A">
              <w:rPr>
                <w:rFonts w:hint="eastAsia"/>
              </w:rPr>
              <w:t>メインエントランス</w:t>
            </w:r>
            <w:r w:rsidR="00E0763A">
              <w:t>1箇所、病室（個室・4床</w:t>
            </w:r>
            <w:r w:rsidR="00E0763A">
              <w:rPr>
                <w:rFonts w:hint="eastAsia"/>
              </w:rPr>
              <w:t>室）等を含む</w:t>
            </w:r>
            <w:r w:rsidR="00E0763A">
              <w:t>4面以内をA2版（カラー）に収めて2枚以内とすること。</w:t>
            </w:r>
          </w:p>
        </w:tc>
      </w:tr>
      <w:tr w:rsidR="00E0763A" w14:paraId="7951A565" w14:textId="77777777" w:rsidTr="00E0763A">
        <w:tc>
          <w:tcPr>
            <w:tcW w:w="3020" w:type="dxa"/>
          </w:tcPr>
          <w:p w14:paraId="335EB523" w14:textId="33824B21" w:rsidR="00E0763A" w:rsidRDefault="00E0763A" w:rsidP="00E0763A">
            <w:r w:rsidRPr="00E0763A">
              <w:rPr>
                <w:rFonts w:hint="eastAsia"/>
              </w:rPr>
              <w:t>（様式</w:t>
            </w:r>
            <w:r w:rsidR="0054785C">
              <w:t>23</w:t>
            </w:r>
            <w:r w:rsidRPr="00E0763A">
              <w:t>-3）配置図</w:t>
            </w:r>
          </w:p>
        </w:tc>
        <w:tc>
          <w:tcPr>
            <w:tcW w:w="1086" w:type="dxa"/>
          </w:tcPr>
          <w:p w14:paraId="5357DAE7" w14:textId="77777777" w:rsidR="00E0763A" w:rsidRDefault="00E0763A" w:rsidP="00E0763A">
            <w:pPr>
              <w:jc w:val="right"/>
            </w:pPr>
            <w:r>
              <w:t>1/800</w:t>
            </w:r>
          </w:p>
        </w:tc>
        <w:tc>
          <w:tcPr>
            <w:tcW w:w="4955" w:type="dxa"/>
          </w:tcPr>
          <w:p w14:paraId="6C75ABED" w14:textId="77777777" w:rsidR="00E0763A" w:rsidRDefault="00E0763A" w:rsidP="00E0763A">
            <w:pPr>
              <w:pStyle w:val="af5"/>
              <w:numPr>
                <w:ilvl w:val="0"/>
                <w:numId w:val="6"/>
              </w:numPr>
              <w:ind w:leftChars="0"/>
            </w:pPr>
            <w:bookmarkStart w:id="1" w:name="_GoBack"/>
            <w:r w:rsidRPr="00E0763A">
              <w:rPr>
                <w:rFonts w:hint="eastAsia"/>
              </w:rPr>
              <w:t>完成配置図</w:t>
            </w:r>
            <w:bookmarkEnd w:id="1"/>
          </w:p>
        </w:tc>
      </w:tr>
      <w:tr w:rsidR="00E0763A" w14:paraId="77F8E3FC" w14:textId="77777777" w:rsidTr="00E0763A">
        <w:tc>
          <w:tcPr>
            <w:tcW w:w="3020" w:type="dxa"/>
          </w:tcPr>
          <w:p w14:paraId="4C430F19" w14:textId="4FE5FB0B" w:rsidR="00E0763A" w:rsidRDefault="00E0763A" w:rsidP="00E0763A">
            <w:r w:rsidRPr="00E0763A">
              <w:rPr>
                <w:rFonts w:hint="eastAsia"/>
              </w:rPr>
              <w:t>（様式</w:t>
            </w:r>
            <w:r w:rsidR="0054785C">
              <w:t>23</w:t>
            </w:r>
            <w:r w:rsidRPr="00E0763A">
              <w:t>-4）各階平面図</w:t>
            </w:r>
          </w:p>
        </w:tc>
        <w:tc>
          <w:tcPr>
            <w:tcW w:w="1086" w:type="dxa"/>
          </w:tcPr>
          <w:p w14:paraId="43A71237" w14:textId="77777777" w:rsidR="00E0763A" w:rsidRDefault="00E0763A" w:rsidP="00E0763A">
            <w:pPr>
              <w:jc w:val="right"/>
            </w:pPr>
            <w:r>
              <w:t>1/400</w:t>
            </w:r>
          </w:p>
        </w:tc>
        <w:tc>
          <w:tcPr>
            <w:tcW w:w="4955" w:type="dxa"/>
          </w:tcPr>
          <w:p w14:paraId="7B72A38A" w14:textId="07998905" w:rsidR="0083341A" w:rsidRDefault="0083341A" w:rsidP="00160A53">
            <w:pPr>
              <w:pStyle w:val="af5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病院棟、</w:t>
            </w:r>
            <w:r w:rsidR="00C458E9">
              <w:rPr>
                <w:rFonts w:hint="eastAsia"/>
              </w:rPr>
              <w:t>医師・看護師</w:t>
            </w:r>
            <w:r>
              <w:rPr>
                <w:rFonts w:hint="eastAsia"/>
              </w:rPr>
              <w:t>宿舎の各階平面図を作成のこと。</w:t>
            </w:r>
          </w:p>
        </w:tc>
      </w:tr>
      <w:tr w:rsidR="00E0763A" w14:paraId="16D0B95D" w14:textId="77777777" w:rsidTr="00E0763A">
        <w:tc>
          <w:tcPr>
            <w:tcW w:w="3020" w:type="dxa"/>
          </w:tcPr>
          <w:p w14:paraId="224F2852" w14:textId="219BD647" w:rsidR="00E0763A" w:rsidRDefault="00E0763A" w:rsidP="00E0763A">
            <w:r w:rsidRPr="00E0763A">
              <w:rPr>
                <w:rFonts w:hint="eastAsia"/>
              </w:rPr>
              <w:t>（様式</w:t>
            </w:r>
            <w:r w:rsidR="0054785C">
              <w:t>23</w:t>
            </w:r>
            <w:r w:rsidRPr="00E0763A">
              <w:t>-5）立面図</w:t>
            </w:r>
          </w:p>
        </w:tc>
        <w:tc>
          <w:tcPr>
            <w:tcW w:w="1086" w:type="dxa"/>
          </w:tcPr>
          <w:p w14:paraId="51CA894F" w14:textId="77777777" w:rsidR="00E0763A" w:rsidRDefault="00E0763A" w:rsidP="00E0763A">
            <w:pPr>
              <w:jc w:val="right"/>
            </w:pPr>
            <w:r>
              <w:t>1/400</w:t>
            </w:r>
          </w:p>
        </w:tc>
        <w:tc>
          <w:tcPr>
            <w:tcW w:w="4955" w:type="dxa"/>
          </w:tcPr>
          <w:p w14:paraId="62028C64" w14:textId="4D860A43" w:rsidR="00E0763A" w:rsidRDefault="004729C7" w:rsidP="00E0763A">
            <w:pPr>
              <w:pStyle w:val="af5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病院</w:t>
            </w:r>
            <w:r w:rsidR="00E0763A" w:rsidRPr="00E0763A">
              <w:rPr>
                <w:rFonts w:hint="eastAsia"/>
              </w:rPr>
              <w:t>棟</w:t>
            </w:r>
            <w:r w:rsidR="002F7907">
              <w:rPr>
                <w:rFonts w:hint="eastAsia"/>
              </w:rPr>
              <w:t>、</w:t>
            </w:r>
            <w:r w:rsidR="00C458E9">
              <w:rPr>
                <w:rFonts w:hint="eastAsia"/>
              </w:rPr>
              <w:t>医師・看護師</w:t>
            </w:r>
            <w:r w:rsidR="002F7907">
              <w:rPr>
                <w:rFonts w:hint="eastAsia"/>
              </w:rPr>
              <w:t>宿舎</w:t>
            </w:r>
            <w:r w:rsidR="00E0763A" w:rsidRPr="00E0763A">
              <w:rPr>
                <w:rFonts w:hint="eastAsia"/>
              </w:rPr>
              <w:t>について</w:t>
            </w:r>
            <w:r w:rsidR="00E0763A" w:rsidRPr="00E0763A">
              <w:t>4面作成のこと。</w:t>
            </w:r>
          </w:p>
        </w:tc>
      </w:tr>
      <w:tr w:rsidR="00E0763A" w14:paraId="69FB91E7" w14:textId="77777777" w:rsidTr="00E0763A">
        <w:tc>
          <w:tcPr>
            <w:tcW w:w="3020" w:type="dxa"/>
          </w:tcPr>
          <w:p w14:paraId="6063E0E0" w14:textId="1076029E" w:rsidR="00E0763A" w:rsidRDefault="00E0763A" w:rsidP="00E0763A">
            <w:r>
              <w:t>（様式</w:t>
            </w:r>
            <w:r w:rsidR="0054785C">
              <w:t>23</w:t>
            </w:r>
            <w:r>
              <w:t>-6）断面図</w:t>
            </w:r>
          </w:p>
        </w:tc>
        <w:tc>
          <w:tcPr>
            <w:tcW w:w="1086" w:type="dxa"/>
          </w:tcPr>
          <w:p w14:paraId="72B6E523" w14:textId="77777777" w:rsidR="00E0763A" w:rsidRDefault="00E0763A" w:rsidP="00E0763A">
            <w:pPr>
              <w:jc w:val="right"/>
            </w:pPr>
            <w:r>
              <w:t>1/400</w:t>
            </w:r>
          </w:p>
        </w:tc>
        <w:tc>
          <w:tcPr>
            <w:tcW w:w="4955" w:type="dxa"/>
          </w:tcPr>
          <w:p w14:paraId="1795D43B" w14:textId="677B7277" w:rsidR="00E0763A" w:rsidRDefault="002F7907" w:rsidP="004729C7">
            <w:pPr>
              <w:pStyle w:val="af5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病院棟、</w:t>
            </w:r>
            <w:r w:rsidR="00C458E9">
              <w:rPr>
                <w:rFonts w:hint="eastAsia"/>
              </w:rPr>
              <w:t>医師・看護師</w:t>
            </w:r>
            <w:r>
              <w:rPr>
                <w:rFonts w:hint="eastAsia"/>
              </w:rPr>
              <w:t>宿舎の</w:t>
            </w:r>
            <w:r w:rsidR="00E0763A">
              <w:t>Ｘ軸・Ｙ軸各１面以上を作成すること。</w:t>
            </w:r>
          </w:p>
        </w:tc>
      </w:tr>
      <w:tr w:rsidR="00E0763A" w14:paraId="13FD279F" w14:textId="77777777" w:rsidTr="00354AFF">
        <w:tc>
          <w:tcPr>
            <w:tcW w:w="3020" w:type="dxa"/>
          </w:tcPr>
          <w:p w14:paraId="41D13CDC" w14:textId="05E31A6C" w:rsidR="00E0763A" w:rsidRDefault="00E0763A" w:rsidP="00E0763A">
            <w:r>
              <w:t>（様式</w:t>
            </w:r>
            <w:r w:rsidR="0054785C">
              <w:t>23</w:t>
            </w:r>
            <w:r>
              <w:t>-</w:t>
            </w:r>
            <w:r w:rsidR="00CE3F6C">
              <w:rPr>
                <w:rFonts w:hint="eastAsia"/>
              </w:rPr>
              <w:t>7</w:t>
            </w:r>
            <w:r>
              <w:t>）断面構成図</w:t>
            </w:r>
          </w:p>
        </w:tc>
        <w:tc>
          <w:tcPr>
            <w:tcW w:w="1086" w:type="dxa"/>
          </w:tcPr>
          <w:p w14:paraId="1318A362" w14:textId="77777777" w:rsidR="00E0763A" w:rsidRDefault="00E0763A" w:rsidP="00E0763A">
            <w:pPr>
              <w:jc w:val="right"/>
            </w:pPr>
            <w:r>
              <w:rPr>
                <w:rFonts w:hint="eastAsia"/>
              </w:rPr>
              <w:t>－</w:t>
            </w:r>
          </w:p>
        </w:tc>
        <w:tc>
          <w:tcPr>
            <w:tcW w:w="4955" w:type="dxa"/>
            <w:tcBorders>
              <w:bottom w:val="single" w:sz="4" w:space="0" w:color="auto"/>
            </w:tcBorders>
          </w:tcPr>
          <w:p w14:paraId="52BF67C7" w14:textId="6E06F809" w:rsidR="00E0763A" w:rsidRDefault="00E0763A" w:rsidP="004729C7">
            <w:pPr>
              <w:pStyle w:val="af5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完成形について平面構成、断面構成が視覚的にわかるものとすること。</w:t>
            </w:r>
            <w:r>
              <w:t xml:space="preserve"> </w:t>
            </w:r>
          </w:p>
        </w:tc>
      </w:tr>
      <w:tr w:rsidR="00E0763A" w14:paraId="6C5D4905" w14:textId="77777777" w:rsidTr="00354AFF">
        <w:tc>
          <w:tcPr>
            <w:tcW w:w="3020" w:type="dxa"/>
            <w:tcBorders>
              <w:bottom w:val="single" w:sz="2" w:space="0" w:color="auto"/>
            </w:tcBorders>
          </w:tcPr>
          <w:p w14:paraId="3CEB40CA" w14:textId="206408FC" w:rsidR="00E0763A" w:rsidRDefault="00E0763A" w:rsidP="00E0763A">
            <w:r>
              <w:t>（様式</w:t>
            </w:r>
            <w:r w:rsidR="0054785C">
              <w:t>23</w:t>
            </w:r>
            <w:r>
              <w:t>-</w:t>
            </w:r>
            <w:r w:rsidR="00CE3F6C">
              <w:rPr>
                <w:rFonts w:hint="eastAsia"/>
              </w:rPr>
              <w:t>8</w:t>
            </w:r>
            <w:r>
              <w:t>）日影図（時刻・等時間）</w:t>
            </w:r>
          </w:p>
        </w:tc>
        <w:tc>
          <w:tcPr>
            <w:tcW w:w="1086" w:type="dxa"/>
            <w:tcBorders>
              <w:bottom w:val="single" w:sz="2" w:space="0" w:color="auto"/>
            </w:tcBorders>
          </w:tcPr>
          <w:p w14:paraId="28215CC0" w14:textId="77777777" w:rsidR="00E0763A" w:rsidRDefault="00E0763A" w:rsidP="00E0763A">
            <w:pPr>
              <w:jc w:val="right"/>
            </w:pPr>
            <w:r>
              <w:rPr>
                <w:rFonts w:hint="eastAsia"/>
              </w:rPr>
              <w:t>－</w:t>
            </w:r>
          </w:p>
        </w:tc>
        <w:tc>
          <w:tcPr>
            <w:tcW w:w="4955" w:type="dxa"/>
            <w:tcBorders>
              <w:top w:val="single" w:sz="2" w:space="0" w:color="auto"/>
              <w:bottom w:val="single" w:sz="2" w:space="0" w:color="auto"/>
            </w:tcBorders>
          </w:tcPr>
          <w:p w14:paraId="22F003A6" w14:textId="77777777" w:rsidR="00E0763A" w:rsidRDefault="00E0763A" w:rsidP="00E0763A">
            <w:pPr>
              <w:pStyle w:val="af5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冬至の日影図とすること。</w:t>
            </w:r>
            <w:r>
              <w:t xml:space="preserve"> </w:t>
            </w:r>
          </w:p>
          <w:p w14:paraId="6CC8BF3C" w14:textId="77777777" w:rsidR="00E0763A" w:rsidRDefault="00E0763A" w:rsidP="00E0763A">
            <w:pPr>
              <w:pStyle w:val="af5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時刻･等時間日影図を作成すること。</w:t>
            </w:r>
          </w:p>
        </w:tc>
      </w:tr>
      <w:tr w:rsidR="00160A53" w14:paraId="09B76694" w14:textId="77777777" w:rsidTr="00354AFF">
        <w:tc>
          <w:tcPr>
            <w:tcW w:w="3020" w:type="dxa"/>
            <w:tcBorders>
              <w:top w:val="single" w:sz="2" w:space="0" w:color="auto"/>
            </w:tcBorders>
          </w:tcPr>
          <w:p w14:paraId="1D80E154" w14:textId="5A5F336F" w:rsidR="00160A53" w:rsidRDefault="00160A53" w:rsidP="00E0763A">
            <w:r w:rsidRPr="00160A53">
              <w:rPr>
                <w:rFonts w:hint="eastAsia"/>
              </w:rPr>
              <w:t>その他事業者が提案に際し必要と考える図面</w:t>
            </w:r>
            <w:r>
              <w:rPr>
                <w:rFonts w:hint="eastAsia"/>
              </w:rPr>
              <w:t>（任意）</w:t>
            </w:r>
          </w:p>
        </w:tc>
        <w:tc>
          <w:tcPr>
            <w:tcW w:w="1086" w:type="dxa"/>
            <w:tcBorders>
              <w:top w:val="single" w:sz="2" w:space="0" w:color="auto"/>
            </w:tcBorders>
          </w:tcPr>
          <w:p w14:paraId="745102CB" w14:textId="478D371F" w:rsidR="00160A53" w:rsidRDefault="00160A53" w:rsidP="00E0763A">
            <w:pPr>
              <w:jc w:val="right"/>
            </w:pPr>
            <w:r>
              <w:rPr>
                <w:rFonts w:hint="eastAsia"/>
              </w:rPr>
              <w:t>－</w:t>
            </w:r>
          </w:p>
        </w:tc>
        <w:tc>
          <w:tcPr>
            <w:tcW w:w="4955" w:type="dxa"/>
            <w:tcBorders>
              <w:top w:val="single" w:sz="2" w:space="0" w:color="auto"/>
            </w:tcBorders>
          </w:tcPr>
          <w:p w14:paraId="62E51730" w14:textId="77777777" w:rsidR="00160A53" w:rsidRDefault="00160A53" w:rsidP="00354AFF"/>
        </w:tc>
      </w:tr>
    </w:tbl>
    <w:p w14:paraId="79EED431" w14:textId="77777777" w:rsidR="000B6CB6" w:rsidRDefault="000B6CB6" w:rsidP="00E0763A">
      <w:pPr>
        <w:rPr>
          <w:rStyle w:val="a3"/>
          <w:color w:val="auto"/>
          <w:sz w:val="18"/>
          <w:szCs w:val="18"/>
        </w:rPr>
      </w:pPr>
    </w:p>
    <w:p w14:paraId="78AB7A7B" w14:textId="7E948E27" w:rsidR="00CE3F6C" w:rsidRPr="00342632" w:rsidRDefault="000B6CB6" w:rsidP="00E0763A">
      <w:pPr>
        <w:rPr>
          <w:rStyle w:val="a3"/>
          <w:color w:val="auto"/>
          <w:sz w:val="18"/>
          <w:szCs w:val="18"/>
        </w:rPr>
      </w:pPr>
      <w:r>
        <w:rPr>
          <w:rStyle w:val="a3"/>
          <w:rFonts w:hint="eastAsia"/>
          <w:color w:val="auto"/>
          <w:sz w:val="18"/>
          <w:szCs w:val="18"/>
        </w:rPr>
        <w:t>［ゾーニングの色分け］</w:t>
      </w:r>
    </w:p>
    <w:p w14:paraId="7C380722" w14:textId="7C7D036F" w:rsidR="001D0E7F" w:rsidRDefault="002C45FF" w:rsidP="00E0763A">
      <w:r w:rsidRPr="002C45FF">
        <w:rPr>
          <w:noProof/>
        </w:rPr>
        <w:drawing>
          <wp:inline distT="0" distB="0" distL="0" distR="0" wp14:anchorId="015CEA06" wp14:editId="4FE17C24">
            <wp:extent cx="3026520" cy="1755000"/>
            <wp:effectExtent l="0" t="0" r="2540" b="0"/>
            <wp:docPr id="168428069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520" cy="175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0E7F">
      <w:headerReference w:type="default" r:id="rId8"/>
      <w:footerReference w:type="default" r:id="rId9"/>
      <w:pgSz w:w="11907" w:h="16840" w:code="9"/>
      <w:pgMar w:top="1418" w:right="1418" w:bottom="1134" w:left="1418" w:header="851" w:footer="737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58C392" w16cex:dateUtc="2025-02-13T10:16:00Z"/>
  <w16cex:commentExtensible w16cex:durableId="17F2E7A5" w16cex:dateUtc="2025-02-14T04:52:00Z"/>
  <w16cex:commentExtensible w16cex:durableId="2B58C3FF" w16cex:dateUtc="2025-02-13T10:18:00Z"/>
  <w16cex:commentExtensible w16cex:durableId="17732C01" w16cex:dateUtc="2025-02-14T04:55:00Z"/>
  <w16cex:commentExtensible w16cex:durableId="7CDD86FE" w16cex:dateUtc="2025-02-14T05:04:00Z"/>
  <w16cex:commentExtensible w16cex:durableId="35339F22" w16cex:dateUtc="2025-02-14T05:06:00Z"/>
  <w16cex:commentExtensible w16cex:durableId="5CAEC436" w16cex:dateUtc="2025-02-14T04:57:00Z"/>
  <w16cex:commentExtensible w16cex:durableId="3AECCA63" w16cex:dateUtc="2025-02-14T05:20:00Z"/>
  <w16cex:commentExtensible w16cex:durableId="2B58C3CE" w16cex:dateUtc="2025-02-13T10:17:00Z"/>
  <w16cex:commentExtensible w16cex:durableId="33D1D745" w16cex:dateUtc="2025-02-14T04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2E7FD" w14:textId="77777777" w:rsidR="002A7312" w:rsidRDefault="002A7312">
      <w:r>
        <w:separator/>
      </w:r>
    </w:p>
  </w:endnote>
  <w:endnote w:type="continuationSeparator" w:id="0">
    <w:p w14:paraId="504F7FB6" w14:textId="77777777" w:rsidR="002A7312" w:rsidRDefault="002A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F8CF8" w14:textId="77777777" w:rsidR="001D0E7F" w:rsidRDefault="001D0E7F">
    <w:pPr>
      <w:pStyle w:val="a6"/>
      <w:ind w:right="360"/>
      <w:jc w:val="center"/>
    </w:pPr>
    <w:r>
      <w:rPr>
        <w:rFonts w:hint="eastAsia"/>
      </w:rPr>
      <w:t xml:space="preserve">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54785C">
      <w:rPr>
        <w:rStyle w:val="a7"/>
        <w:noProof/>
      </w:rPr>
      <w:t>13</w:t>
    </w:r>
    <w:r>
      <w:rPr>
        <w:rStyle w:val="a7"/>
      </w:rPr>
      <w:fldChar w:fldCharType="end"/>
    </w:r>
    <w:r w:rsidR="00815466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D23CF" w14:textId="77777777" w:rsidR="002A7312" w:rsidRDefault="002A7312">
      <w:r>
        <w:separator/>
      </w:r>
    </w:p>
  </w:footnote>
  <w:footnote w:type="continuationSeparator" w:id="0">
    <w:p w14:paraId="33190641" w14:textId="77777777" w:rsidR="002A7312" w:rsidRDefault="002A7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E5597" w14:textId="77777777" w:rsidR="00777FB8" w:rsidRPr="007242AE" w:rsidRDefault="00E007A6" w:rsidP="00777FB8">
    <w:pPr>
      <w:pStyle w:val="a6"/>
      <w:rPr>
        <w:sz w:val="20"/>
        <w:szCs w:val="20"/>
        <w:lang w:eastAsia="zh-TW"/>
      </w:rPr>
    </w:pPr>
    <w:r>
      <w:rPr>
        <w:rFonts w:hint="eastAsia"/>
        <w:sz w:val="20"/>
        <w:szCs w:val="20"/>
      </w:rPr>
      <w:t>愛</w:t>
    </w:r>
    <w:r w:rsidR="00A00058">
      <w:rPr>
        <w:rFonts w:hint="eastAsia"/>
        <w:sz w:val="20"/>
        <w:szCs w:val="20"/>
      </w:rPr>
      <w:t>媛県立今治</w:t>
    </w:r>
    <w:r>
      <w:rPr>
        <w:rFonts w:hint="eastAsia"/>
        <w:sz w:val="20"/>
        <w:szCs w:val="20"/>
      </w:rPr>
      <w:t>病院整備事業</w:t>
    </w:r>
  </w:p>
  <w:p w14:paraId="0FB648F7" w14:textId="77777777" w:rsidR="00777FB8" w:rsidRPr="007242AE" w:rsidRDefault="00777FB8" w:rsidP="00777FB8">
    <w:pPr>
      <w:pStyle w:val="a6"/>
      <w:rPr>
        <w:sz w:val="20"/>
        <w:szCs w:val="20"/>
        <w:lang w:eastAsia="zh-TW"/>
      </w:rPr>
    </w:pPr>
    <w:r w:rsidRPr="007242AE">
      <w:rPr>
        <w:rFonts w:hint="eastAsia"/>
        <w:sz w:val="20"/>
        <w:szCs w:val="20"/>
        <w:lang w:eastAsia="zh-TW"/>
      </w:rPr>
      <w:t>（様式</w:t>
    </w:r>
    <w:r w:rsidR="00E0763A">
      <w:rPr>
        <w:rFonts w:hint="eastAsia"/>
        <w:sz w:val="20"/>
        <w:szCs w:val="20"/>
      </w:rPr>
      <w:t>2</w:t>
    </w:r>
    <w:r w:rsidR="009F5C3F">
      <w:rPr>
        <w:rFonts w:hint="eastAsia"/>
        <w:sz w:val="20"/>
        <w:szCs w:val="20"/>
      </w:rPr>
      <w:t>3</w:t>
    </w:r>
    <w:r w:rsidRPr="007242AE">
      <w:rPr>
        <w:rFonts w:hint="eastAsia"/>
        <w:sz w:val="20"/>
        <w:szCs w:val="20"/>
        <w:lang w:eastAsia="zh-TW"/>
      </w:rPr>
      <w:t>）</w:t>
    </w:r>
    <w:r w:rsidR="00E0763A">
      <w:rPr>
        <w:rFonts w:hint="eastAsia"/>
        <w:sz w:val="20"/>
        <w:szCs w:val="20"/>
      </w:rPr>
      <w:t>設計図書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4513"/>
    <w:multiLevelType w:val="hybridMultilevel"/>
    <w:tmpl w:val="71A68C32"/>
    <w:lvl w:ilvl="0" w:tplc="14E60F9E">
      <w:start w:val="1"/>
      <w:numFmt w:val="bullet"/>
      <w:pStyle w:val="3"/>
      <w:lvlText w:val=""/>
      <w:lvlJc w:val="left"/>
      <w:pPr>
        <w:tabs>
          <w:tab w:val="num" w:pos="1429"/>
        </w:tabs>
        <w:ind w:left="1429" w:firstLine="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0"/>
        </w:tabs>
        <w:ind w:left="4600" w:hanging="420"/>
      </w:pPr>
      <w:rPr>
        <w:rFonts w:ascii="Wingdings" w:hAnsi="Wingdings" w:hint="default"/>
      </w:rPr>
    </w:lvl>
  </w:abstractNum>
  <w:abstractNum w:abstractNumId="1" w15:restartNumberingAfterBreak="0">
    <w:nsid w:val="40B76314"/>
    <w:multiLevelType w:val="hybridMultilevel"/>
    <w:tmpl w:val="8B468998"/>
    <w:lvl w:ilvl="0" w:tplc="2B54B850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267E37"/>
    <w:multiLevelType w:val="hybridMultilevel"/>
    <w:tmpl w:val="C0B696EE"/>
    <w:lvl w:ilvl="0" w:tplc="6C00B712">
      <w:numFmt w:val="bullet"/>
      <w:lvlText w:val="○"/>
      <w:lvlJc w:val="left"/>
      <w:pPr>
        <w:tabs>
          <w:tab w:val="num" w:pos="1029"/>
        </w:tabs>
        <w:ind w:left="102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9"/>
        </w:tabs>
        <w:ind w:left="14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9"/>
        </w:tabs>
        <w:ind w:left="186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89"/>
        </w:tabs>
        <w:ind w:left="22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9"/>
        </w:tabs>
        <w:ind w:left="27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9"/>
        </w:tabs>
        <w:ind w:left="31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9"/>
        </w:tabs>
        <w:ind w:left="35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9"/>
        </w:tabs>
        <w:ind w:left="39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9"/>
        </w:tabs>
        <w:ind w:left="4389" w:hanging="420"/>
      </w:pPr>
      <w:rPr>
        <w:rFonts w:ascii="Wingdings" w:hAnsi="Wingdings" w:hint="default"/>
      </w:rPr>
    </w:lvl>
  </w:abstractNum>
  <w:abstractNum w:abstractNumId="3" w15:restartNumberingAfterBreak="0">
    <w:nsid w:val="5AF82DE1"/>
    <w:multiLevelType w:val="multilevel"/>
    <w:tmpl w:val="1A58104E"/>
    <w:lvl w:ilvl="0">
      <w:start w:val="1"/>
      <w:numFmt w:val="decimalFullWidth"/>
      <w:pStyle w:val="1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pStyle w:val="2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0"/>
      <w:suff w:val="nothing"/>
      <w:lvlText w:val="(%3) "/>
      <w:lvlJc w:val="left"/>
      <w:pPr>
        <w:ind w:left="426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pStyle w:val="4"/>
      <w:suff w:val="nothing"/>
      <w:lvlText w:val=" %4) "/>
      <w:lvlJc w:val="left"/>
      <w:pPr>
        <w:ind w:left="2978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pStyle w:val="55Char12pt5Char112pt115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pStyle w:val="6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pStyle w:val="7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pStyle w:val="8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abstractNum w:abstractNumId="4" w15:restartNumberingAfterBreak="0">
    <w:nsid w:val="5E0E04E3"/>
    <w:multiLevelType w:val="hybridMultilevel"/>
    <w:tmpl w:val="68CA83FC"/>
    <w:lvl w:ilvl="0" w:tplc="C1E88194">
      <w:start w:val="1"/>
      <w:numFmt w:val="bullet"/>
      <w:lvlText w:val="○"/>
      <w:lvlJc w:val="left"/>
      <w:pPr>
        <w:ind w:left="42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B25752"/>
    <w:multiLevelType w:val="multilevel"/>
    <w:tmpl w:val="1A58104E"/>
    <w:lvl w:ilvl="0">
      <w:start w:val="1"/>
      <w:numFmt w:val="decimalFullWidth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(%3) "/>
      <w:lvlJc w:val="left"/>
      <w:pPr>
        <w:ind w:left="426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suff w:val="nothing"/>
      <w:lvlText w:val=" %4) "/>
      <w:lvlJc w:val="left"/>
      <w:pPr>
        <w:ind w:left="710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2"/>
  <w:drawingGridVerticalSpacing w:val="4"/>
  <w:displayHorizontalDrawingGridEvery w:val="0"/>
  <w:displayVerticalDrawingGridEvery w:val="2"/>
  <w:doNotUseMarginsForDrawingGridOrigin/>
  <w:drawingGridHorizontalOrigin w:val="1418"/>
  <w:drawingGridVerticalOrigin w:val="1418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E7F"/>
    <w:rsid w:val="000073F8"/>
    <w:rsid w:val="00026C7E"/>
    <w:rsid w:val="00031EEF"/>
    <w:rsid w:val="000433AB"/>
    <w:rsid w:val="0007754E"/>
    <w:rsid w:val="000A2A0C"/>
    <w:rsid w:val="000A45C9"/>
    <w:rsid w:val="000B6CB6"/>
    <w:rsid w:val="000D1C6F"/>
    <w:rsid w:val="000D4205"/>
    <w:rsid w:val="000E3DE2"/>
    <w:rsid w:val="000F1FE1"/>
    <w:rsid w:val="000F4CA7"/>
    <w:rsid w:val="00153A0F"/>
    <w:rsid w:val="00156082"/>
    <w:rsid w:val="001561A0"/>
    <w:rsid w:val="00160A53"/>
    <w:rsid w:val="00170441"/>
    <w:rsid w:val="001738FC"/>
    <w:rsid w:val="001A3F53"/>
    <w:rsid w:val="001D0E7F"/>
    <w:rsid w:val="001D2768"/>
    <w:rsid w:val="001E2A5C"/>
    <w:rsid w:val="002215A2"/>
    <w:rsid w:val="00232483"/>
    <w:rsid w:val="00243D30"/>
    <w:rsid w:val="002A7312"/>
    <w:rsid w:val="002A7423"/>
    <w:rsid w:val="002C08F2"/>
    <w:rsid w:val="002C45FF"/>
    <w:rsid w:val="002E6E34"/>
    <w:rsid w:val="002F1664"/>
    <w:rsid w:val="002F6574"/>
    <w:rsid w:val="002F7907"/>
    <w:rsid w:val="003001A6"/>
    <w:rsid w:val="00322DDC"/>
    <w:rsid w:val="00327F1B"/>
    <w:rsid w:val="00342632"/>
    <w:rsid w:val="00354AFF"/>
    <w:rsid w:val="00373F59"/>
    <w:rsid w:val="00391746"/>
    <w:rsid w:val="003D2FCB"/>
    <w:rsid w:val="003E07F2"/>
    <w:rsid w:val="003F7276"/>
    <w:rsid w:val="00421BCA"/>
    <w:rsid w:val="00427EE9"/>
    <w:rsid w:val="00433D08"/>
    <w:rsid w:val="00457EDB"/>
    <w:rsid w:val="00461C26"/>
    <w:rsid w:val="004729C7"/>
    <w:rsid w:val="004758BA"/>
    <w:rsid w:val="0048162B"/>
    <w:rsid w:val="00482733"/>
    <w:rsid w:val="004B3ACA"/>
    <w:rsid w:val="004C3EF3"/>
    <w:rsid w:val="004E3BCC"/>
    <w:rsid w:val="004E783B"/>
    <w:rsid w:val="004F1E7E"/>
    <w:rsid w:val="00531B78"/>
    <w:rsid w:val="00541FA2"/>
    <w:rsid w:val="0054785C"/>
    <w:rsid w:val="00563286"/>
    <w:rsid w:val="00577386"/>
    <w:rsid w:val="00580280"/>
    <w:rsid w:val="0059512F"/>
    <w:rsid w:val="005B01DC"/>
    <w:rsid w:val="005B34B9"/>
    <w:rsid w:val="005B4E17"/>
    <w:rsid w:val="005B54A1"/>
    <w:rsid w:val="005C1442"/>
    <w:rsid w:val="005D41EB"/>
    <w:rsid w:val="005F2CA7"/>
    <w:rsid w:val="00624FE8"/>
    <w:rsid w:val="0063236C"/>
    <w:rsid w:val="0064478A"/>
    <w:rsid w:val="00651B88"/>
    <w:rsid w:val="006536AE"/>
    <w:rsid w:val="00653C1A"/>
    <w:rsid w:val="0069159B"/>
    <w:rsid w:val="006C583D"/>
    <w:rsid w:val="00704044"/>
    <w:rsid w:val="007179D4"/>
    <w:rsid w:val="007242AE"/>
    <w:rsid w:val="00724E7F"/>
    <w:rsid w:val="007319FE"/>
    <w:rsid w:val="007472A3"/>
    <w:rsid w:val="007578EE"/>
    <w:rsid w:val="00764DBF"/>
    <w:rsid w:val="00777FB8"/>
    <w:rsid w:val="00782511"/>
    <w:rsid w:val="00792362"/>
    <w:rsid w:val="007A4F98"/>
    <w:rsid w:val="007C1BD9"/>
    <w:rsid w:val="007E2A41"/>
    <w:rsid w:val="007F2D77"/>
    <w:rsid w:val="00806BAC"/>
    <w:rsid w:val="00814D5C"/>
    <w:rsid w:val="00815466"/>
    <w:rsid w:val="008261C7"/>
    <w:rsid w:val="0083341A"/>
    <w:rsid w:val="00853B66"/>
    <w:rsid w:val="0086334E"/>
    <w:rsid w:val="00873CF3"/>
    <w:rsid w:val="00877EC0"/>
    <w:rsid w:val="008805A1"/>
    <w:rsid w:val="00881820"/>
    <w:rsid w:val="00882E60"/>
    <w:rsid w:val="0088661D"/>
    <w:rsid w:val="008A7EE1"/>
    <w:rsid w:val="008C01E9"/>
    <w:rsid w:val="008C4397"/>
    <w:rsid w:val="008C7A5F"/>
    <w:rsid w:val="008E1C92"/>
    <w:rsid w:val="008E66EF"/>
    <w:rsid w:val="008F513D"/>
    <w:rsid w:val="00914C5A"/>
    <w:rsid w:val="00945EB9"/>
    <w:rsid w:val="0098583E"/>
    <w:rsid w:val="009A1B63"/>
    <w:rsid w:val="009B118B"/>
    <w:rsid w:val="009B2408"/>
    <w:rsid w:val="009B354D"/>
    <w:rsid w:val="009B5323"/>
    <w:rsid w:val="009C119B"/>
    <w:rsid w:val="009E31E7"/>
    <w:rsid w:val="009F5C3F"/>
    <w:rsid w:val="00A00058"/>
    <w:rsid w:val="00A2012F"/>
    <w:rsid w:val="00A24C2D"/>
    <w:rsid w:val="00A34DC7"/>
    <w:rsid w:val="00A367FF"/>
    <w:rsid w:val="00AB1CC4"/>
    <w:rsid w:val="00AC297E"/>
    <w:rsid w:val="00AC5829"/>
    <w:rsid w:val="00AD4237"/>
    <w:rsid w:val="00AF0059"/>
    <w:rsid w:val="00AF5F91"/>
    <w:rsid w:val="00AF674B"/>
    <w:rsid w:val="00B2755F"/>
    <w:rsid w:val="00B55D26"/>
    <w:rsid w:val="00B61374"/>
    <w:rsid w:val="00B62C8F"/>
    <w:rsid w:val="00B831B1"/>
    <w:rsid w:val="00BB7299"/>
    <w:rsid w:val="00BC3016"/>
    <w:rsid w:val="00BD1064"/>
    <w:rsid w:val="00BF7630"/>
    <w:rsid w:val="00C02C01"/>
    <w:rsid w:val="00C04F53"/>
    <w:rsid w:val="00C10DB4"/>
    <w:rsid w:val="00C2129F"/>
    <w:rsid w:val="00C43918"/>
    <w:rsid w:val="00C458E9"/>
    <w:rsid w:val="00C4768A"/>
    <w:rsid w:val="00C53D5A"/>
    <w:rsid w:val="00C71168"/>
    <w:rsid w:val="00C9214E"/>
    <w:rsid w:val="00C957A0"/>
    <w:rsid w:val="00CC2DAC"/>
    <w:rsid w:val="00CE3F6C"/>
    <w:rsid w:val="00D07433"/>
    <w:rsid w:val="00D17AB8"/>
    <w:rsid w:val="00D23807"/>
    <w:rsid w:val="00D246EF"/>
    <w:rsid w:val="00D26F31"/>
    <w:rsid w:val="00D80F98"/>
    <w:rsid w:val="00D90E23"/>
    <w:rsid w:val="00DB4F70"/>
    <w:rsid w:val="00DC07BF"/>
    <w:rsid w:val="00DC4ADE"/>
    <w:rsid w:val="00DE0CA0"/>
    <w:rsid w:val="00E007A6"/>
    <w:rsid w:val="00E04AF1"/>
    <w:rsid w:val="00E0763A"/>
    <w:rsid w:val="00E26E1C"/>
    <w:rsid w:val="00E454EE"/>
    <w:rsid w:val="00E715A3"/>
    <w:rsid w:val="00E72B7E"/>
    <w:rsid w:val="00EA28B9"/>
    <w:rsid w:val="00EB606A"/>
    <w:rsid w:val="00EC69EB"/>
    <w:rsid w:val="00EF288E"/>
    <w:rsid w:val="00EF6359"/>
    <w:rsid w:val="00F25DB1"/>
    <w:rsid w:val="00F27C30"/>
    <w:rsid w:val="00F55BBE"/>
    <w:rsid w:val="00FA3353"/>
    <w:rsid w:val="00FA4752"/>
    <w:rsid w:val="00FB170C"/>
    <w:rsid w:val="00FC28FA"/>
    <w:rsid w:val="00FC2E39"/>
    <w:rsid w:val="00FD233A"/>
    <w:rsid w:val="00FD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10C23B"/>
  <w15:docId w15:val="{3E1F98C3-026D-45DB-9382-3CB0FADE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aliases w:val="見出し 1　東京都,Char, Char,見出し 1　東京都1,Char1,見出し 1　東京都2,Char2,見出し 1　東京都3,Char3,見出し 1　東京都4,Char4, Char1,見出し 1　東京都11,Char11,東京都"/>
    <w:basedOn w:val="a"/>
    <w:next w:val="a"/>
    <w:qFormat/>
    <w:pPr>
      <w:keepNext/>
      <w:numPr>
        <w:numId w:val="1"/>
      </w:numPr>
      <w:jc w:val="center"/>
      <w:outlineLvl w:val="0"/>
    </w:pPr>
    <w:rPr>
      <w:rFonts w:ascii="Arial" w:hAnsi="Arial"/>
      <w:sz w:val="28"/>
      <w:szCs w:val="28"/>
    </w:rPr>
  </w:style>
  <w:style w:type="paragraph" w:styleId="2">
    <w:name w:val="heading 2"/>
    <w:aliases w:val="H2,H21,H22,H23,H24,H211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sz w:val="28"/>
      <w:szCs w:val="28"/>
    </w:rPr>
  </w:style>
  <w:style w:type="paragraph" w:styleId="30">
    <w:name w:val="heading 3"/>
    <w:aliases w:val="H3,H31,H32,H33,H34,H311"/>
    <w:basedOn w:val="a"/>
    <w:next w:val="a"/>
    <w:qFormat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aliases w:val="H4,①,14pt太字,見出し,見出し４,H41,①1,14pt太字1,見出し1,見出し４1,H42,①2,14pt太字2,見出し2,見出し４2,H43,①3,14pt太字3,見出し3,見出し４3,H44,①4,14pt太字4,見出し4,見出し４4,H411,①11,14pt太字11,見出し11,見出し４11"/>
    <w:basedOn w:val="a"/>
    <w:next w:val="a"/>
    <w:qFormat/>
    <w:pPr>
      <w:keepNext/>
      <w:numPr>
        <w:ilvl w:val="3"/>
        <w:numId w:val="1"/>
      </w:numPr>
      <w:outlineLvl w:val="3"/>
    </w:pPr>
  </w:style>
  <w:style w:type="paragraph" w:styleId="5">
    <w:name w:val="heading 5"/>
    <w:aliases w:val="見出し 5 Char,12pt太字,見出し５,見出し 5 Char1,12pt太字1,見出し５1,見出し 5 Char2,12pt太字2,見出し５2,見出し 5 Char3,12pt太字3,見出し５3,見出し 5 Char4,12pt太字4,見出し５4,見出し 5 Char11,12pt太字11,見出し５11"/>
    <w:basedOn w:val="a"/>
    <w:next w:val="a"/>
    <w:qFormat/>
    <w:pPr>
      <w:keepNext/>
      <w:outlineLvl w:val="4"/>
    </w:pPr>
    <w:rPr>
      <w:rFonts w:ascii="Arial" w:hAnsi="Arial"/>
    </w:rPr>
  </w:style>
  <w:style w:type="paragraph" w:styleId="6">
    <w:name w:val="heading 6"/>
    <w:aliases w:val="･12pt標準,見出し 6 Char,･12pt標準1,見出し 6 Char1,･12pt標準2,見出し 6 Char2,･12pt標準3,見出し 6 Char3,･12pt標準4,見出し 6 Char4,･12pt標準11,見出し 6 Char11"/>
    <w:basedOn w:val="a"/>
    <w:next w:val="a"/>
    <w:qFormat/>
    <w:pPr>
      <w:keepNext/>
      <w:numPr>
        <w:ilvl w:val="5"/>
        <w:numId w:val="1"/>
      </w:numPr>
      <w:outlineLvl w:val="5"/>
    </w:p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スタイル 青"/>
    <w:rPr>
      <w:color w:val="0000FF"/>
      <w:sz w:val="20"/>
      <w:szCs w:val="20"/>
    </w:rPr>
  </w:style>
  <w:style w:type="paragraph" w:customStyle="1" w:styleId="Char">
    <w:name w:val="様式№ Char"/>
    <w:basedOn w:val="a"/>
    <w:pPr>
      <w:jc w:val="left"/>
    </w:pPr>
  </w:style>
  <w:style w:type="character" w:customStyle="1" w:styleId="CharChar">
    <w:name w:val="様式№ Char Char"/>
    <w:rPr>
      <w:rFonts w:ascii="ＭＳ 明朝" w:eastAsia="ＭＳ 明朝" w:hAnsi="Century"/>
      <w:kern w:val="2"/>
      <w:sz w:val="24"/>
      <w:szCs w:val="24"/>
      <w:lang w:val="en-US" w:eastAsia="ja-JP"/>
    </w:rPr>
  </w:style>
  <w:style w:type="paragraph" w:customStyle="1" w:styleId="a4">
    <w:name w:val="様式表題"/>
    <w:basedOn w:val="a"/>
    <w:pPr>
      <w:jc w:val="center"/>
    </w:pPr>
    <w:rPr>
      <w:rFonts w:eastAsia="ＭＳ ゴシック"/>
      <w:sz w:val="32"/>
      <w:szCs w:val="32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9">
    <w:name w:val="枚数制限"/>
    <w:basedOn w:val="a"/>
    <w:pPr>
      <w:widowControl/>
      <w:jc w:val="left"/>
    </w:pPr>
    <w:rPr>
      <w:kern w:val="0"/>
      <w:sz w:val="18"/>
      <w:szCs w:val="18"/>
    </w:rPr>
  </w:style>
  <w:style w:type="character" w:customStyle="1" w:styleId="10pt">
    <w:name w:val="スタイル (英数字) ＭＳ 明朝 10 pt"/>
    <w:rPr>
      <w:rFonts w:ascii="ＭＳ 明朝" w:eastAsia="ＭＳ 明朝"/>
      <w:sz w:val="21"/>
      <w:szCs w:val="21"/>
    </w:rPr>
  </w:style>
  <w:style w:type="paragraph" w:styleId="10">
    <w:name w:val="toc 1"/>
    <w:basedOn w:val="a"/>
    <w:next w:val="a"/>
    <w:autoRedefine/>
    <w:uiPriority w:val="39"/>
    <w:pPr>
      <w:jc w:val="left"/>
    </w:pPr>
  </w:style>
  <w:style w:type="paragraph" w:styleId="20">
    <w:name w:val="toc 2"/>
    <w:basedOn w:val="a"/>
    <w:next w:val="a"/>
    <w:autoRedefine/>
    <w:semiHidden/>
    <w:pPr>
      <w:jc w:val="left"/>
    </w:p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21">
    <w:name w:val="見出し 2 (文字) (文字)"/>
    <w:rPr>
      <w:rFonts w:ascii="Arial" w:eastAsia="ＭＳ 明朝" w:hAnsi="Arial"/>
      <w:kern w:val="2"/>
      <w:sz w:val="24"/>
      <w:szCs w:val="24"/>
      <w:lang w:val="en-US" w:eastAsia="ja-JP"/>
    </w:rPr>
  </w:style>
  <w:style w:type="paragraph" w:customStyle="1" w:styleId="11">
    <w:name w:val="吹き出し1"/>
    <w:basedOn w:val="a"/>
    <w:rPr>
      <w:rFonts w:ascii="Arial" w:eastAsia="ＭＳ ゴシック" w:hAnsi="Arial"/>
      <w:sz w:val="18"/>
      <w:szCs w:val="18"/>
    </w:rPr>
  </w:style>
  <w:style w:type="character" w:styleId="ab">
    <w:name w:val="annotation reference"/>
    <w:semiHidden/>
    <w:rPr>
      <w:sz w:val="18"/>
      <w:szCs w:val="18"/>
    </w:rPr>
  </w:style>
  <w:style w:type="paragraph" w:styleId="ac">
    <w:name w:val="annotation text"/>
    <w:basedOn w:val="a"/>
    <w:semiHidden/>
    <w:pPr>
      <w:jc w:val="left"/>
    </w:pPr>
  </w:style>
  <w:style w:type="paragraph" w:customStyle="1" w:styleId="12">
    <w:name w:val="コメント内容1"/>
    <w:basedOn w:val="ac"/>
    <w:next w:val="ac"/>
    <w:rPr>
      <w:b/>
      <w:bCs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e">
    <w:name w:val="Date"/>
    <w:basedOn w:val="a"/>
    <w:next w:val="a"/>
    <w:rsid w:val="00F25DB1"/>
  </w:style>
  <w:style w:type="character" w:customStyle="1" w:styleId="210">
    <w:name w:val="見出し 2 (文字) (文字)1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character" w:customStyle="1" w:styleId="13">
    <w:name w:val="見出し 1 (文字) (文字)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paragraph" w:styleId="af">
    <w:name w:val="Normal Indent"/>
    <w:aliases w:val="標準インデント Char Char,標準インデント Char"/>
    <w:basedOn w:val="a"/>
    <w:pPr>
      <w:ind w:leftChars="100" w:left="100" w:firstLineChars="100" w:firstLine="100"/>
    </w:pPr>
    <w:rPr>
      <w:rFonts w:ascii="Times New Roman" w:hAnsi="Times New Roman"/>
    </w:rPr>
  </w:style>
  <w:style w:type="paragraph" w:styleId="31">
    <w:name w:val="toc 3"/>
    <w:basedOn w:val="a"/>
    <w:next w:val="a"/>
    <w:autoRedefine/>
    <w:semiHidden/>
    <w:pPr>
      <w:ind w:leftChars="200" w:left="400"/>
    </w:pPr>
  </w:style>
  <w:style w:type="paragraph" w:styleId="40">
    <w:name w:val="toc 4"/>
    <w:basedOn w:val="a"/>
    <w:next w:val="a"/>
    <w:autoRedefine/>
    <w:semiHidden/>
    <w:pPr>
      <w:ind w:leftChars="300" w:left="630"/>
    </w:pPr>
    <w:rPr>
      <w:szCs w:val="24"/>
    </w:rPr>
  </w:style>
  <w:style w:type="paragraph" w:styleId="50">
    <w:name w:val="toc 5"/>
    <w:basedOn w:val="a"/>
    <w:next w:val="a"/>
    <w:autoRedefine/>
    <w:semiHidden/>
    <w:pPr>
      <w:ind w:leftChars="400" w:left="840"/>
    </w:pPr>
    <w:rPr>
      <w:szCs w:val="24"/>
    </w:rPr>
  </w:style>
  <w:style w:type="paragraph" w:styleId="60">
    <w:name w:val="toc 6"/>
    <w:basedOn w:val="a"/>
    <w:next w:val="a"/>
    <w:autoRedefine/>
    <w:semiHidden/>
    <w:pPr>
      <w:ind w:leftChars="500" w:left="1050"/>
    </w:pPr>
    <w:rPr>
      <w:szCs w:val="24"/>
    </w:rPr>
  </w:style>
  <w:style w:type="paragraph" w:styleId="70">
    <w:name w:val="toc 7"/>
    <w:basedOn w:val="a"/>
    <w:next w:val="a"/>
    <w:autoRedefine/>
    <w:semiHidden/>
    <w:pPr>
      <w:ind w:leftChars="600" w:left="1260"/>
    </w:pPr>
    <w:rPr>
      <w:szCs w:val="24"/>
    </w:rPr>
  </w:style>
  <w:style w:type="paragraph" w:styleId="80">
    <w:name w:val="toc 8"/>
    <w:basedOn w:val="a"/>
    <w:next w:val="a"/>
    <w:autoRedefine/>
    <w:semiHidden/>
    <w:pPr>
      <w:ind w:leftChars="700" w:left="1470"/>
    </w:pPr>
    <w:rPr>
      <w:szCs w:val="24"/>
    </w:rPr>
  </w:style>
  <w:style w:type="paragraph" w:styleId="9">
    <w:name w:val="toc 9"/>
    <w:basedOn w:val="a"/>
    <w:next w:val="a"/>
    <w:autoRedefine/>
    <w:semiHidden/>
    <w:pPr>
      <w:ind w:leftChars="800" w:left="1680"/>
    </w:pPr>
    <w:rPr>
      <w:szCs w:val="24"/>
    </w:rPr>
  </w:style>
  <w:style w:type="paragraph" w:styleId="af0">
    <w:name w:val="annotation subject"/>
    <w:basedOn w:val="ac"/>
    <w:next w:val="ac"/>
    <w:semiHidden/>
    <w:rPr>
      <w:b/>
      <w:bCs/>
    </w:rPr>
  </w:style>
  <w:style w:type="paragraph" w:styleId="3">
    <w:name w:val="List Bullet 3"/>
    <w:basedOn w:val="a"/>
    <w:pPr>
      <w:numPr>
        <w:numId w:val="3"/>
      </w:numPr>
      <w:ind w:leftChars="400" w:left="400" w:hangingChars="200" w:hanging="200"/>
    </w:pPr>
  </w:style>
  <w:style w:type="paragraph" w:customStyle="1" w:styleId="55Char12pt5Char112pt115">
    <w:name w:val="スタイル 見出し 5見出し 5 Char12pt太字見出し５見出し 5 Char112pt太字1見出し５1見出し 5 ..."/>
    <w:basedOn w:val="5"/>
    <w:pPr>
      <w:numPr>
        <w:ilvl w:val="4"/>
        <w:numId w:val="1"/>
      </w:numPr>
    </w:pPr>
  </w:style>
  <w:style w:type="paragraph" w:styleId="af1">
    <w:name w:val="footnote text"/>
    <w:basedOn w:val="a"/>
    <w:semiHidden/>
    <w:pPr>
      <w:snapToGrid w:val="0"/>
      <w:jc w:val="left"/>
    </w:pPr>
    <w:rPr>
      <w:rFonts w:eastAsia="ＭＳ ゴシック"/>
    </w:rPr>
  </w:style>
  <w:style w:type="character" w:styleId="af2">
    <w:name w:val="footnote reference"/>
    <w:semiHidden/>
    <w:rPr>
      <w:vertAlign w:val="superscript"/>
    </w:rPr>
  </w:style>
  <w:style w:type="paragraph" w:styleId="af3">
    <w:name w:val="Revision"/>
    <w:hidden/>
    <w:uiPriority w:val="99"/>
    <w:semiHidden/>
    <w:rsid w:val="000A45C9"/>
    <w:rPr>
      <w:rFonts w:ascii="ＭＳ 明朝" w:hAnsi="ＭＳ 明朝"/>
      <w:kern w:val="2"/>
      <w:sz w:val="21"/>
      <w:szCs w:val="21"/>
    </w:rPr>
  </w:style>
  <w:style w:type="table" w:styleId="af4">
    <w:name w:val="Table Grid"/>
    <w:basedOn w:val="a1"/>
    <w:rsid w:val="00E07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E0763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県立病院課0915</cp:lastModifiedBy>
  <cp:revision>2</cp:revision>
  <cp:lastPrinted>2017-07-28T07:14:00Z</cp:lastPrinted>
  <dcterms:created xsi:type="dcterms:W3CDTF">2025-09-15T07:59:00Z</dcterms:created>
  <dcterms:modified xsi:type="dcterms:W3CDTF">2025-09-15T07:59:00Z</dcterms:modified>
</cp:coreProperties>
</file>